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E9" w:rsidRPr="00656F79" w:rsidRDefault="00B414B5" w:rsidP="009E06C4">
      <w:pPr>
        <w:shd w:val="clear" w:color="auto" w:fill="C6D9F1" w:themeFill="text2" w:themeFillTint="33"/>
        <w:tabs>
          <w:tab w:val="left" w:pos="-180"/>
        </w:tabs>
        <w:suppressAutoHyphens/>
        <w:spacing w:before="120" w:after="60"/>
        <w:ind w:left="-180" w:right="-360"/>
        <w:rPr>
          <w:rFonts w:asciiTheme="minorHAnsi" w:hAnsiTheme="minorHAnsi" w:cstheme="minorHAnsi"/>
          <w:b/>
          <w:szCs w:val="26"/>
        </w:rPr>
      </w:pPr>
      <w:r w:rsidRPr="00B414B5">
        <w:rPr>
          <w:rFonts w:asciiTheme="minorHAnsi" w:hAnsiTheme="minorHAnsi" w:cstheme="minorHAnsi"/>
          <w:b/>
          <w:color w:val="FF0000"/>
          <w:szCs w:val="26"/>
        </w:rPr>
        <w:t>SIUE Continuing Pharmacy Education</w:t>
      </w:r>
      <w:r w:rsidR="007135E9" w:rsidRPr="00656F79">
        <w:rPr>
          <w:rFonts w:asciiTheme="minorHAnsi" w:hAnsiTheme="minorHAnsi" w:cstheme="minorHAnsi"/>
          <w:b/>
          <w:szCs w:val="26"/>
        </w:rPr>
        <w:t>: Actual, Potential &amp; Perceived Conflict of Interest</w:t>
      </w:r>
    </w:p>
    <w:p w:rsidR="007135E9" w:rsidRPr="006474C8" w:rsidRDefault="007135E9" w:rsidP="00713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22"/>
          <w:szCs w:val="22"/>
        </w:rPr>
      </w:pPr>
      <w:r w:rsidRPr="006474C8">
        <w:rPr>
          <w:rFonts w:cs="Calibri"/>
          <w:color w:val="000000"/>
          <w:sz w:val="22"/>
          <w:szCs w:val="22"/>
        </w:rPr>
        <w:t xml:space="preserve">The potential for </w:t>
      </w:r>
      <w:r w:rsidRPr="006474C8">
        <w:rPr>
          <w:rFonts w:cs="Calibri"/>
          <w:b/>
          <w:color w:val="000000"/>
          <w:sz w:val="22"/>
          <w:szCs w:val="22"/>
        </w:rPr>
        <w:t>Conflict of Interest (COI)</w:t>
      </w:r>
      <w:r w:rsidRPr="006474C8">
        <w:rPr>
          <w:rFonts w:cs="Calibri"/>
          <w:color w:val="000000"/>
          <w:sz w:val="22"/>
          <w:szCs w:val="22"/>
        </w:rPr>
        <w:t xml:space="preserve"> exists when an individual has the ability to control or influence the content of an educational activity </w:t>
      </w:r>
      <w:r w:rsidRPr="006474C8">
        <w:rPr>
          <w:rFonts w:cs="Calibri"/>
          <w:b/>
          <w:color w:val="000000"/>
          <w:sz w:val="22"/>
          <w:szCs w:val="22"/>
          <w:u w:val="single"/>
        </w:rPr>
        <w:t>and</w:t>
      </w:r>
      <w:r w:rsidRPr="006474C8">
        <w:rPr>
          <w:rFonts w:cs="Calibri"/>
          <w:color w:val="000000"/>
          <w:sz w:val="22"/>
          <w:szCs w:val="22"/>
        </w:rPr>
        <w:t xml:space="preserve"> has a financial relationship with a</w:t>
      </w:r>
      <w:r w:rsidR="006474C8" w:rsidRPr="006474C8">
        <w:rPr>
          <w:rFonts w:cs="Calibri"/>
          <w:color w:val="000000"/>
          <w:sz w:val="22"/>
          <w:szCs w:val="22"/>
        </w:rPr>
        <w:t xml:space="preserve">n ineligible provider, </w:t>
      </w:r>
      <w:r w:rsidRPr="006474C8">
        <w:rPr>
          <w:rFonts w:cs="Calibri"/>
          <w:color w:val="000000"/>
          <w:sz w:val="22"/>
          <w:szCs w:val="22"/>
        </w:rPr>
        <w:t xml:space="preserve">the products or services of which are pertinent to the content of the educational activity. Actions must be taken to resolve any potential or actual COI for planners, presenters/faculty/authors or content reviewers prior to the start of the educational activity. </w:t>
      </w:r>
      <w:bookmarkStart w:id="0" w:name="_GoBack"/>
      <w:bookmarkEnd w:id="0"/>
    </w:p>
    <w:p w:rsidR="006474C8" w:rsidRDefault="006474C8" w:rsidP="00647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18"/>
          <w:szCs w:val="21"/>
        </w:rPr>
      </w:pPr>
      <w:r>
        <w:rPr>
          <w:rFonts w:cs="Calibri"/>
          <w:b/>
          <w:i/>
          <w:color w:val="000000"/>
          <w:sz w:val="18"/>
          <w:szCs w:val="21"/>
          <w:u w:val="single"/>
        </w:rPr>
        <w:t>Ineligible Provider</w:t>
      </w:r>
      <w:r>
        <w:rPr>
          <w:rFonts w:cs="Calibri"/>
          <w:i/>
          <w:color w:val="000000"/>
          <w:sz w:val="18"/>
          <w:szCs w:val="21"/>
        </w:rPr>
        <w:t xml:space="preserve">, </w:t>
      </w:r>
      <w:r w:rsidRPr="00F27B68">
        <w:rPr>
          <w:rFonts w:cs="Calibri"/>
          <w:i/>
          <w:color w:val="000000"/>
          <w:sz w:val="18"/>
          <w:szCs w:val="21"/>
        </w:rPr>
        <w:t>any entity producing, marketing, re-selling, or distributing healthcare goods or services consumed by or used on patient</w:t>
      </w:r>
      <w:r>
        <w:rPr>
          <w:rFonts w:cs="Calibri"/>
          <w:i/>
          <w:color w:val="000000"/>
          <w:sz w:val="18"/>
          <w:szCs w:val="21"/>
        </w:rPr>
        <w:t xml:space="preserve">. </w:t>
      </w:r>
    </w:p>
    <w:p w:rsidR="006474C8" w:rsidRPr="00BB5FC0" w:rsidRDefault="006474C8" w:rsidP="00647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color w:val="000000"/>
          <w:sz w:val="18"/>
          <w:szCs w:val="21"/>
        </w:rPr>
      </w:pPr>
      <w:r w:rsidRPr="00BB5FC0">
        <w:rPr>
          <w:rFonts w:cs="Calibri"/>
          <w:b/>
          <w:i/>
          <w:color w:val="000000"/>
          <w:sz w:val="18"/>
          <w:szCs w:val="21"/>
          <w:u w:val="single"/>
        </w:rPr>
        <w:t>Conflict of Interest</w:t>
      </w:r>
      <w:r w:rsidRPr="00BB5FC0">
        <w:rPr>
          <w:rFonts w:cs="Calibri"/>
          <w:i/>
          <w:color w:val="000000"/>
          <w:sz w:val="18"/>
          <w:szCs w:val="21"/>
        </w:rPr>
        <w:t>, circumstances create a conflict of interest when an individual has an opportunity to affect CPE content about products or services of a</w:t>
      </w:r>
      <w:r>
        <w:rPr>
          <w:rFonts w:cs="Calibri"/>
          <w:i/>
          <w:color w:val="000000"/>
          <w:sz w:val="18"/>
          <w:szCs w:val="21"/>
        </w:rPr>
        <w:t xml:space="preserve">n ineligible provider </w:t>
      </w:r>
      <w:r w:rsidRPr="00BB5FC0">
        <w:rPr>
          <w:rFonts w:cs="Calibri"/>
          <w:i/>
          <w:color w:val="000000"/>
          <w:sz w:val="18"/>
          <w:szCs w:val="21"/>
        </w:rPr>
        <w:t>with which s</w:t>
      </w:r>
      <w:r>
        <w:rPr>
          <w:rFonts w:cs="Calibri"/>
          <w:i/>
          <w:color w:val="000000"/>
          <w:sz w:val="18"/>
          <w:szCs w:val="21"/>
        </w:rPr>
        <w:t>he/he has a financial relationshi</w:t>
      </w:r>
      <w:r w:rsidRPr="00BB5FC0">
        <w:rPr>
          <w:rFonts w:cs="Calibri"/>
          <w:i/>
          <w:color w:val="000000"/>
          <w:sz w:val="18"/>
          <w:szCs w:val="21"/>
        </w:rPr>
        <w:t>p.</w:t>
      </w:r>
    </w:p>
    <w:p w:rsidR="007135E9" w:rsidRDefault="006474C8" w:rsidP="00647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18"/>
          <w:szCs w:val="21"/>
        </w:rPr>
      </w:pPr>
      <w:r w:rsidRPr="006474C8">
        <w:rPr>
          <w:rFonts w:cs="Calibri"/>
          <w:b/>
          <w:i/>
          <w:color w:val="000000"/>
          <w:sz w:val="18"/>
          <w:szCs w:val="21"/>
        </w:rPr>
        <w:t xml:space="preserve"> </w:t>
      </w:r>
      <w:r w:rsidR="00BB5FC0">
        <w:rPr>
          <w:rFonts w:cs="Calibri"/>
          <w:b/>
          <w:i/>
          <w:color w:val="000000"/>
          <w:sz w:val="18"/>
          <w:szCs w:val="21"/>
          <w:u w:val="single"/>
        </w:rPr>
        <w:t xml:space="preserve">Financial </w:t>
      </w:r>
      <w:r w:rsidR="007135E9" w:rsidRPr="00F27B68">
        <w:rPr>
          <w:rFonts w:cs="Calibri"/>
          <w:b/>
          <w:i/>
          <w:color w:val="000000"/>
          <w:sz w:val="18"/>
          <w:szCs w:val="21"/>
          <w:u w:val="single"/>
        </w:rPr>
        <w:t>Relationships</w:t>
      </w:r>
      <w:r w:rsidR="007135E9" w:rsidRPr="00F27B68">
        <w:rPr>
          <w:rFonts w:cs="Calibri"/>
          <w:i/>
          <w:color w:val="000000"/>
          <w:sz w:val="18"/>
          <w:szCs w:val="21"/>
        </w:rPr>
        <w:t>, are relationships that are expected to result i</w:t>
      </w:r>
      <w:r>
        <w:rPr>
          <w:rFonts w:cs="Calibri"/>
          <w:i/>
          <w:color w:val="000000"/>
          <w:sz w:val="18"/>
          <w:szCs w:val="21"/>
        </w:rPr>
        <w:t>n financial benefit from an ineligible provider</w:t>
      </w:r>
      <w:r w:rsidR="007135E9" w:rsidRPr="00F27B68">
        <w:rPr>
          <w:rFonts w:cs="Calibri"/>
          <w:i/>
          <w:color w:val="000000"/>
          <w:sz w:val="18"/>
          <w:szCs w:val="21"/>
        </w:rPr>
        <w:t xml:space="preserve">, the products or services </w:t>
      </w:r>
      <w:r>
        <w:rPr>
          <w:rFonts w:cs="Calibri"/>
          <w:i/>
          <w:color w:val="000000"/>
          <w:sz w:val="18"/>
          <w:szCs w:val="21"/>
        </w:rPr>
        <w:t xml:space="preserve">       </w:t>
      </w:r>
      <w:r w:rsidR="007135E9" w:rsidRPr="00F27B68">
        <w:rPr>
          <w:rFonts w:cs="Calibri"/>
          <w:i/>
          <w:color w:val="000000"/>
          <w:sz w:val="18"/>
          <w:szCs w:val="21"/>
        </w:rPr>
        <w:t xml:space="preserve">of which are related to the content of the educational activity. </w:t>
      </w:r>
    </w:p>
    <w:p w:rsidR="00BB5FC0" w:rsidRDefault="00BB5FC0" w:rsidP="00713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18"/>
          <w:szCs w:val="21"/>
        </w:rPr>
      </w:pPr>
      <w:r>
        <w:rPr>
          <w:rFonts w:cs="Calibri"/>
          <w:b/>
          <w:i/>
          <w:color w:val="000000"/>
          <w:sz w:val="18"/>
          <w:szCs w:val="21"/>
          <w:u w:val="single"/>
        </w:rPr>
        <w:t xml:space="preserve">Relevant Financial Relationships, </w:t>
      </w:r>
      <w:r>
        <w:rPr>
          <w:rFonts w:cs="Calibri"/>
          <w:i/>
          <w:color w:val="000000"/>
          <w:sz w:val="18"/>
          <w:szCs w:val="21"/>
        </w:rPr>
        <w:t>Relationships with</w:t>
      </w:r>
      <w:r w:rsidR="006474C8">
        <w:rPr>
          <w:rFonts w:cs="Calibri"/>
          <w:i/>
          <w:color w:val="000000"/>
          <w:sz w:val="18"/>
          <w:szCs w:val="21"/>
        </w:rPr>
        <w:t xml:space="preserve"> ineligible providers </w:t>
      </w:r>
      <w:r>
        <w:rPr>
          <w:rFonts w:cs="Calibri"/>
          <w:i/>
          <w:color w:val="000000"/>
          <w:sz w:val="18"/>
          <w:szCs w:val="21"/>
        </w:rPr>
        <w:t>in the 24 month period prior to assuming a role in controlling content in a C</w:t>
      </w:r>
      <w:r w:rsidR="006474C8">
        <w:rPr>
          <w:rFonts w:cs="Calibri"/>
          <w:i/>
          <w:color w:val="000000"/>
          <w:sz w:val="18"/>
          <w:szCs w:val="21"/>
        </w:rPr>
        <w:t xml:space="preserve">PE activity.  The relationship </w:t>
      </w:r>
      <w:r w:rsidR="006A528D">
        <w:rPr>
          <w:rFonts w:cs="Calibri"/>
          <w:i/>
          <w:color w:val="000000"/>
          <w:sz w:val="18"/>
          <w:szCs w:val="21"/>
        </w:rPr>
        <w:t>can be</w:t>
      </w:r>
      <w:r>
        <w:rPr>
          <w:rFonts w:cs="Calibri"/>
          <w:i/>
          <w:color w:val="000000"/>
          <w:sz w:val="18"/>
          <w:szCs w:val="21"/>
        </w:rPr>
        <w:t xml:space="preserve"> of any amount.  </w:t>
      </w:r>
    </w:p>
    <w:p w:rsidR="00B414B5" w:rsidRPr="00B414B5" w:rsidRDefault="00B414B5" w:rsidP="00B414B5">
      <w:pPr>
        <w:ind w:left="180" w:hanging="97"/>
        <w:rPr>
          <w:rFonts w:asciiTheme="minorHAnsi" w:hAnsiTheme="minorHAnsi" w:cstheme="minorHAnsi"/>
          <w:snapToGrid w:val="0"/>
          <w:sz w:val="20"/>
          <w:szCs w:val="20"/>
        </w:rPr>
      </w:pPr>
      <w:r w:rsidRPr="00B414B5">
        <w:rPr>
          <w:rFonts w:asciiTheme="minorHAnsi" w:hAnsiTheme="minorHAnsi" w:cstheme="minorHAnsi"/>
          <w:snapToGrid w:val="0"/>
          <w:sz w:val="20"/>
          <w:szCs w:val="20"/>
        </w:rPr>
        <w:t>Your role</w:t>
      </w:r>
      <w:r w:rsidRPr="00B414B5">
        <w:rPr>
          <w:rFonts w:asciiTheme="minorHAnsi" w:hAnsiTheme="minorHAnsi" w:cstheme="minorHAnsi"/>
          <w:snapToGrid w:val="0"/>
          <w:sz w:val="20"/>
          <w:szCs w:val="20"/>
        </w:rPr>
        <w:t xml:space="preserve"> in this Educational Activity: (</w:t>
      </w:r>
      <w:r w:rsidRPr="00B414B5">
        <w:rPr>
          <w:rFonts w:asciiTheme="minorHAnsi" w:hAnsiTheme="minorHAnsi" w:cstheme="minorHAnsi"/>
          <w:i/>
          <w:snapToGrid w:val="0"/>
          <w:sz w:val="20"/>
          <w:szCs w:val="20"/>
        </w:rPr>
        <w:t>Check all that apply</w:t>
      </w:r>
      <w:r w:rsidRPr="00B414B5">
        <w:rPr>
          <w:rFonts w:asciiTheme="minorHAnsi" w:hAnsiTheme="minorHAnsi" w:cstheme="minorHAnsi"/>
          <w:snapToGrid w:val="0"/>
          <w:sz w:val="20"/>
          <w:szCs w:val="20"/>
        </w:rPr>
        <w:t>)</w:t>
      </w:r>
    </w:p>
    <w:p w:rsidR="00B414B5" w:rsidRPr="00B414B5" w:rsidRDefault="00B414B5" w:rsidP="00B414B5">
      <w:pPr>
        <w:ind w:left="180" w:hanging="97"/>
        <w:rPr>
          <w:rFonts w:asciiTheme="minorHAnsi" w:hAnsiTheme="minorHAnsi" w:cstheme="minorHAnsi"/>
          <w:sz w:val="20"/>
          <w:szCs w:val="20"/>
        </w:rPr>
      </w:pPr>
      <w:r w:rsidRPr="00B414B5">
        <w:rPr>
          <w:rFonts w:asciiTheme="minorHAnsi" w:hAnsiTheme="minorHAnsi" w:cstheme="minorHAnsi"/>
          <w:sz w:val="20"/>
          <w:szCs w:val="20"/>
        </w:rPr>
        <w:tab/>
      </w:r>
      <w:r w:rsidRPr="00B414B5">
        <w:rPr>
          <w:rFonts w:asciiTheme="minorHAnsi" w:hAnsiTheme="minorHAnsi" w:cstheme="minorHAnsi"/>
          <w:sz w:val="20"/>
          <w:szCs w:val="20"/>
        </w:rPr>
        <w:tab/>
      </w:r>
    </w:p>
    <w:p w:rsidR="00B414B5" w:rsidRPr="00B414B5" w:rsidRDefault="00B414B5" w:rsidP="00B414B5">
      <w:pPr>
        <w:tabs>
          <w:tab w:val="left" w:pos="3420"/>
          <w:tab w:val="left" w:pos="6480"/>
        </w:tabs>
        <w:ind w:left="180"/>
        <w:rPr>
          <w:rFonts w:eastAsia="Meiryo" w:cs="Meiryo"/>
          <w:i/>
          <w:snapToGrid w:val="0"/>
          <w:sz w:val="20"/>
          <w:szCs w:val="20"/>
        </w:rPr>
      </w:pPr>
      <w:sdt>
        <w:sdtPr>
          <w:rPr>
            <w:rFonts w:asciiTheme="minorHAnsi" w:hAnsiTheme="minorHAnsi"/>
            <w:smallCaps/>
            <w:snapToGrid w:val="0"/>
            <w:sz w:val="20"/>
            <w:szCs w:val="20"/>
          </w:rPr>
          <w:id w:val="1614477638"/>
          <w14:checkbox>
            <w14:checked w14:val="0"/>
            <w14:checkedState w14:val="2612" w14:font="MS Gothic"/>
            <w14:uncheckedState w14:val="2610" w14:font="MS Gothic"/>
          </w14:checkbox>
        </w:sdtPr>
        <w:sdtContent>
          <w:r>
            <w:rPr>
              <w:rFonts w:ascii="MS Gothic" w:eastAsia="MS Gothic" w:hAnsi="MS Gothic" w:hint="eastAsia"/>
              <w:smallCaps/>
              <w:snapToGrid w:val="0"/>
              <w:sz w:val="20"/>
              <w:szCs w:val="20"/>
            </w:rPr>
            <w:t>☐</w:t>
          </w:r>
        </w:sdtContent>
      </w:sdt>
      <w:r w:rsidRPr="00B414B5">
        <w:rPr>
          <w:rFonts w:asciiTheme="minorHAnsi" w:hAnsiTheme="minorHAnsi" w:cstheme="minorHAnsi"/>
          <w:sz w:val="20"/>
          <w:szCs w:val="20"/>
        </w:rPr>
        <w:t xml:space="preserve">  Planning Committee    </w:t>
      </w:r>
      <w:sdt>
        <w:sdtPr>
          <w:rPr>
            <w:rFonts w:asciiTheme="minorHAnsi" w:hAnsiTheme="minorHAnsi"/>
            <w:smallCaps/>
            <w:snapToGrid w:val="0"/>
            <w:sz w:val="20"/>
            <w:szCs w:val="20"/>
          </w:rPr>
          <w:id w:val="1556966928"/>
          <w14:checkbox>
            <w14:checked w14:val="0"/>
            <w14:checkedState w14:val="2612" w14:font="MS Gothic"/>
            <w14:uncheckedState w14:val="2610" w14:font="MS Gothic"/>
          </w14:checkbox>
        </w:sdtPr>
        <w:sdtContent>
          <w:r w:rsidRPr="00B414B5">
            <w:rPr>
              <w:rFonts w:ascii="MS Gothic" w:eastAsia="MS Gothic" w:hAnsi="MS Gothic" w:hint="eastAsia"/>
              <w:smallCaps/>
              <w:snapToGrid w:val="0"/>
              <w:sz w:val="20"/>
              <w:szCs w:val="20"/>
            </w:rPr>
            <w:t>☐</w:t>
          </w:r>
        </w:sdtContent>
      </w:sdt>
      <w:r w:rsidRPr="00B414B5">
        <w:rPr>
          <w:rFonts w:asciiTheme="minorHAnsi" w:hAnsiTheme="minorHAnsi" w:cstheme="minorHAnsi"/>
          <w:sz w:val="20"/>
          <w:szCs w:val="20"/>
        </w:rPr>
        <w:t xml:space="preserve">  Presenter/Faculty/Author    </w:t>
      </w:r>
      <w:sdt>
        <w:sdtPr>
          <w:rPr>
            <w:rFonts w:asciiTheme="minorHAnsi" w:hAnsiTheme="minorHAnsi"/>
            <w:smallCaps/>
            <w:snapToGrid w:val="0"/>
            <w:sz w:val="20"/>
            <w:szCs w:val="20"/>
          </w:rPr>
          <w:id w:val="-1006430719"/>
          <w14:checkbox>
            <w14:checked w14:val="0"/>
            <w14:checkedState w14:val="2612" w14:font="MS Gothic"/>
            <w14:uncheckedState w14:val="2610" w14:font="MS Gothic"/>
          </w14:checkbox>
        </w:sdtPr>
        <w:sdtContent>
          <w:r w:rsidRPr="00B414B5">
            <w:rPr>
              <w:rFonts w:ascii="Meiryo" w:eastAsia="Meiryo" w:hAnsi="Meiryo" w:hint="eastAsia"/>
              <w:smallCaps/>
              <w:snapToGrid w:val="0"/>
              <w:sz w:val="20"/>
              <w:szCs w:val="20"/>
            </w:rPr>
            <w:t>☐</w:t>
          </w:r>
        </w:sdtContent>
      </w:sdt>
      <w:r w:rsidRPr="00B414B5">
        <w:rPr>
          <w:rFonts w:asciiTheme="minorHAnsi" w:hAnsiTheme="minorHAnsi" w:cstheme="minorHAnsi"/>
          <w:sz w:val="20"/>
          <w:szCs w:val="20"/>
        </w:rPr>
        <w:t xml:space="preserve">  Content Expert    </w:t>
      </w:r>
      <w:sdt>
        <w:sdtPr>
          <w:rPr>
            <w:rFonts w:asciiTheme="minorHAnsi" w:hAnsiTheme="minorHAnsi"/>
            <w:smallCaps/>
            <w:snapToGrid w:val="0"/>
            <w:sz w:val="20"/>
            <w:szCs w:val="20"/>
          </w:rPr>
          <w:id w:val="280542181"/>
          <w14:checkbox>
            <w14:checked w14:val="0"/>
            <w14:checkedState w14:val="2612" w14:font="MS Gothic"/>
            <w14:uncheckedState w14:val="2610" w14:font="MS Gothic"/>
          </w14:checkbox>
        </w:sdtPr>
        <w:sdtContent>
          <w:r w:rsidRPr="00B414B5">
            <w:rPr>
              <w:rFonts w:ascii="Meiryo" w:eastAsia="Meiryo" w:hAnsi="Meiryo" w:cs="Meiryo" w:hint="eastAsia"/>
              <w:smallCaps/>
              <w:snapToGrid w:val="0"/>
              <w:sz w:val="20"/>
              <w:szCs w:val="20"/>
            </w:rPr>
            <w:t>☐</w:t>
          </w:r>
        </w:sdtContent>
      </w:sdt>
      <w:r w:rsidRPr="00B414B5">
        <w:rPr>
          <w:rFonts w:asciiTheme="minorHAnsi" w:hAnsiTheme="minorHAnsi" w:cstheme="minorHAnsi"/>
          <w:sz w:val="20"/>
          <w:szCs w:val="20"/>
        </w:rPr>
        <w:t xml:space="preserve">  Content Reviewer </w:t>
      </w:r>
    </w:p>
    <w:p w:rsidR="00B414B5" w:rsidRPr="00B414B5" w:rsidRDefault="00B414B5" w:rsidP="00B414B5">
      <w:pPr>
        <w:tabs>
          <w:tab w:val="left" w:pos="3420"/>
          <w:tab w:val="left" w:pos="6480"/>
        </w:tabs>
        <w:ind w:left="180"/>
        <w:rPr>
          <w:rFonts w:cstheme="minorHAnsi"/>
          <w:i/>
          <w:sz w:val="20"/>
          <w:szCs w:val="20"/>
        </w:rPr>
      </w:pPr>
    </w:p>
    <w:p w:rsidR="00B414B5" w:rsidRPr="00191A3E" w:rsidRDefault="00B414B5" w:rsidP="00B414B5">
      <w:pPr>
        <w:tabs>
          <w:tab w:val="left" w:pos="3420"/>
          <w:tab w:val="left" w:pos="6480"/>
        </w:tabs>
        <w:ind w:left="180"/>
        <w:rPr>
          <w:rFonts w:cstheme="minorHAnsi"/>
          <w:sz w:val="22"/>
          <w:szCs w:val="22"/>
        </w:rPr>
      </w:pPr>
      <w:sdt>
        <w:sdtPr>
          <w:rPr>
            <w:rFonts w:cstheme="minorHAnsi"/>
            <w:sz w:val="20"/>
            <w:szCs w:val="20"/>
          </w:rPr>
          <w:id w:val="-430972985"/>
          <w14:checkbox>
            <w14:checked w14:val="0"/>
            <w14:checkedState w14:val="2612" w14:font="MS Gothic"/>
            <w14:uncheckedState w14:val="2610" w14:font="MS Gothic"/>
          </w14:checkbox>
        </w:sdtPr>
        <w:sdtContent>
          <w:r w:rsidRPr="00B414B5">
            <w:rPr>
              <w:rFonts w:ascii="MS Gothic" w:eastAsia="MS Gothic" w:hAnsi="MS Gothic" w:cstheme="minorHAnsi" w:hint="eastAsia"/>
              <w:sz w:val="20"/>
              <w:szCs w:val="20"/>
            </w:rPr>
            <w:t>☐</w:t>
          </w:r>
        </w:sdtContent>
      </w:sdt>
      <w:r w:rsidRPr="00B414B5">
        <w:rPr>
          <w:rFonts w:cstheme="minorHAnsi"/>
          <w:sz w:val="20"/>
          <w:szCs w:val="20"/>
        </w:rPr>
        <w:t xml:space="preserve">Moderator                     </w:t>
      </w:r>
      <w:sdt>
        <w:sdtPr>
          <w:rPr>
            <w:rFonts w:cstheme="minorHAnsi"/>
            <w:sz w:val="20"/>
            <w:szCs w:val="20"/>
          </w:rPr>
          <w:id w:val="833963137"/>
          <w14:checkbox>
            <w14:checked w14:val="0"/>
            <w14:checkedState w14:val="2612" w14:font="MS Gothic"/>
            <w14:uncheckedState w14:val="2610" w14:font="MS Gothic"/>
          </w14:checkbox>
        </w:sdtPr>
        <w:sdtContent>
          <w:r w:rsidRPr="00B414B5">
            <w:rPr>
              <w:rFonts w:ascii="MS Gothic" w:eastAsia="MS Gothic" w:hAnsi="MS Gothic" w:cstheme="minorHAnsi" w:hint="eastAsia"/>
              <w:sz w:val="20"/>
              <w:szCs w:val="20"/>
            </w:rPr>
            <w:t>☐</w:t>
          </w:r>
        </w:sdtContent>
      </w:sdt>
      <w:r w:rsidRPr="00B414B5">
        <w:rPr>
          <w:rFonts w:cstheme="minorHAnsi"/>
          <w:sz w:val="20"/>
          <w:szCs w:val="20"/>
        </w:rPr>
        <w:t>Other Role ________________________</w:t>
      </w:r>
    </w:p>
    <w:p w:rsidR="00B414B5" w:rsidRDefault="00B414B5" w:rsidP="00B414B5">
      <w:pPr>
        <w:tabs>
          <w:tab w:val="left" w:pos="3420"/>
          <w:tab w:val="left" w:pos="6480"/>
        </w:tabs>
        <w:ind w:left="180"/>
        <w:rPr>
          <w:rFonts w:cstheme="minorHAnsi"/>
          <w:i/>
          <w:sz w:val="16"/>
        </w:rPr>
      </w:pPr>
    </w:p>
    <w:p w:rsidR="00B414B5" w:rsidRPr="00BB5FC0" w:rsidRDefault="00B414B5" w:rsidP="00713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18"/>
          <w:szCs w:val="21"/>
        </w:rPr>
      </w:pPr>
    </w:p>
    <w:p w:rsidR="007135E9" w:rsidRPr="001975E3" w:rsidRDefault="007135E9" w:rsidP="007135E9">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before="60" w:after="80" w:line="240" w:lineRule="auto"/>
        <w:ind w:left="180"/>
        <w:jc w:val="both"/>
        <w:rPr>
          <w:rFonts w:cs="Calibri"/>
          <w:b/>
          <w:szCs w:val="21"/>
        </w:rPr>
      </w:pPr>
      <w:r w:rsidRPr="001975E3">
        <w:rPr>
          <w:rFonts w:cs="Calibri"/>
          <w:b/>
          <w:szCs w:val="21"/>
        </w:rPr>
        <w:t xml:space="preserve">Over the past </w:t>
      </w:r>
      <w:r w:rsidR="00670C96">
        <w:rPr>
          <w:rFonts w:cs="Calibri"/>
          <w:b/>
          <w:szCs w:val="21"/>
        </w:rPr>
        <w:t>24</w:t>
      </w:r>
      <w:r w:rsidRPr="001975E3">
        <w:rPr>
          <w:rFonts w:cs="Calibri"/>
          <w:b/>
          <w:szCs w:val="21"/>
        </w:rPr>
        <w:t xml:space="preserve"> months, have you had a finan</w:t>
      </w:r>
      <w:r w:rsidR="006474C8">
        <w:rPr>
          <w:rFonts w:cs="Calibri"/>
          <w:b/>
          <w:szCs w:val="21"/>
        </w:rPr>
        <w:t xml:space="preserve">cial relationship with an illegible provider </w:t>
      </w:r>
      <w:r w:rsidRPr="001975E3">
        <w:rPr>
          <w:rFonts w:cs="Calibri"/>
          <w:b/>
          <w:szCs w:val="21"/>
        </w:rPr>
        <w:t xml:space="preserve">whose products or services </w:t>
      </w:r>
      <w:r w:rsidRPr="001975E3">
        <w:rPr>
          <w:rFonts w:cs="Calibri"/>
          <w:b/>
          <w:szCs w:val="21"/>
          <w:u w:val="single"/>
        </w:rPr>
        <w:t>may</w:t>
      </w:r>
      <w:r w:rsidRPr="001975E3">
        <w:rPr>
          <w:rFonts w:cs="Calibri"/>
          <w:b/>
          <w:szCs w:val="21"/>
        </w:rPr>
        <w:t xml:space="preserve"> be relevant to the educational content that you will plan/present for this activity?</w:t>
      </w:r>
    </w:p>
    <w:p w:rsidR="007135E9" w:rsidRPr="001975E3" w:rsidRDefault="004F6316" w:rsidP="007135E9">
      <w:pPr>
        <w:pStyle w:val="ListParagraph"/>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before="120" w:after="60"/>
        <w:ind w:left="180"/>
        <w:jc w:val="both"/>
        <w:rPr>
          <w:rFonts w:cstheme="minorHAnsi"/>
        </w:rPr>
      </w:pPr>
      <w:sdt>
        <w:sdtPr>
          <w:rPr>
            <w:smallCaps/>
            <w:snapToGrid w:val="0"/>
            <w:sz w:val="18"/>
          </w:rPr>
          <w:id w:val="-2090374796"/>
          <w14:checkbox>
            <w14:checked w14:val="0"/>
            <w14:checkedState w14:val="2612" w14:font="MS Gothic"/>
            <w14:uncheckedState w14:val="2610" w14:font="MS Gothic"/>
          </w14:checkbox>
        </w:sdtPr>
        <w:sdtEndPr/>
        <w:sdtContent>
          <w:r w:rsidR="007135E9" w:rsidRPr="001975E3">
            <w:rPr>
              <w:rFonts w:ascii="Meiryo" w:eastAsia="Meiryo" w:hAnsi="Meiryo" w:cs="Meiryo" w:hint="eastAsia"/>
              <w:smallCaps/>
              <w:snapToGrid w:val="0"/>
              <w:sz w:val="18"/>
            </w:rPr>
            <w:t>☐</w:t>
          </w:r>
        </w:sdtContent>
      </w:sdt>
      <w:r w:rsidR="007135E9" w:rsidRPr="001975E3">
        <w:rPr>
          <w:rFonts w:cstheme="minorHAnsi"/>
        </w:rPr>
        <w:t xml:space="preserve">   </w:t>
      </w:r>
      <w:r w:rsidR="007135E9" w:rsidRPr="001975E3">
        <w:rPr>
          <w:rFonts w:cstheme="minorHAnsi"/>
          <w:b/>
        </w:rPr>
        <w:t>NO</w:t>
      </w:r>
      <w:r w:rsidR="007135E9">
        <w:rPr>
          <w:rFonts w:cstheme="minorHAnsi"/>
          <w:b/>
        </w:rPr>
        <w:tab/>
      </w:r>
      <w:sdt>
        <w:sdtPr>
          <w:rPr>
            <w:smallCaps/>
            <w:snapToGrid w:val="0"/>
            <w:sz w:val="18"/>
          </w:rPr>
          <w:id w:val="-627238228"/>
          <w14:checkbox>
            <w14:checked w14:val="0"/>
            <w14:checkedState w14:val="2612" w14:font="MS Gothic"/>
            <w14:uncheckedState w14:val="2610" w14:font="MS Gothic"/>
          </w14:checkbox>
        </w:sdtPr>
        <w:sdtEndPr/>
        <w:sdtContent>
          <w:r w:rsidR="007135E9" w:rsidRPr="001975E3">
            <w:rPr>
              <w:rFonts w:ascii="Meiryo" w:eastAsia="Meiryo" w:hAnsi="Meiryo" w:cs="Meiryo" w:hint="eastAsia"/>
              <w:smallCaps/>
              <w:snapToGrid w:val="0"/>
              <w:sz w:val="18"/>
            </w:rPr>
            <w:t>☐</w:t>
          </w:r>
        </w:sdtContent>
      </w:sdt>
      <w:r w:rsidR="007135E9" w:rsidRPr="001975E3">
        <w:rPr>
          <w:rFonts w:cstheme="minorHAnsi"/>
        </w:rPr>
        <w:t xml:space="preserve">   </w:t>
      </w:r>
      <w:r w:rsidR="007135E9" w:rsidRPr="001975E3">
        <w:rPr>
          <w:rFonts w:cstheme="minorHAnsi"/>
          <w:b/>
        </w:rPr>
        <w:t xml:space="preserve">YES </w:t>
      </w:r>
      <w:r w:rsidR="007135E9" w:rsidRPr="001975E3">
        <w:rPr>
          <w:rFonts w:cs="Calibri"/>
          <w:b/>
          <w:bCs/>
          <w:szCs w:val="21"/>
        </w:rPr>
        <w:t xml:space="preserve">– </w:t>
      </w:r>
      <w:r w:rsidR="007135E9" w:rsidRPr="001975E3">
        <w:rPr>
          <w:rFonts w:cstheme="minorHAnsi"/>
        </w:rPr>
        <w:t xml:space="preserve">Provide details of relationship(s) </w:t>
      </w:r>
      <w:r w:rsidR="00E0256A">
        <w:rPr>
          <w:rFonts w:cstheme="minorHAnsi"/>
        </w:rPr>
        <w:t xml:space="preserve">under Description </w:t>
      </w:r>
      <w:r w:rsidR="007135E9" w:rsidRPr="001975E3">
        <w:rPr>
          <w:rFonts w:cstheme="minorHAnsi"/>
        </w:rPr>
        <w:t>below:</w:t>
      </w:r>
    </w:p>
    <w:tbl>
      <w:tblPr>
        <w:tblStyle w:val="TableGrid"/>
        <w:tblW w:w="9990" w:type="dxa"/>
        <w:tblInd w:w="-342" w:type="dxa"/>
        <w:tblLook w:val="04A0" w:firstRow="1" w:lastRow="0" w:firstColumn="1" w:lastColumn="0" w:noHBand="0" w:noVBand="1"/>
      </w:tblPr>
      <w:tblGrid>
        <w:gridCol w:w="1260"/>
        <w:gridCol w:w="2070"/>
        <w:gridCol w:w="6660"/>
      </w:tblGrid>
      <w:tr w:rsidR="007135E9" w:rsidRPr="00F54B7C" w:rsidTr="007135E9">
        <w:tc>
          <w:tcPr>
            <w:tcW w:w="1260" w:type="dxa"/>
            <w:shd w:val="clear" w:color="auto" w:fill="C6D9F1" w:themeFill="text2" w:themeFillTint="33"/>
            <w:vAlign w:val="center"/>
          </w:tcPr>
          <w:p w:rsidR="007135E9" w:rsidRPr="00656F79" w:rsidRDefault="007135E9" w:rsidP="007135E9">
            <w:pPr>
              <w:tabs>
                <w:tab w:val="left" w:pos="-720"/>
              </w:tabs>
              <w:suppressAutoHyphens/>
              <w:ind w:left="180" w:right="-187"/>
              <w:rPr>
                <w:rFonts w:cstheme="minorHAnsi"/>
                <w:b/>
                <w:i/>
                <w:sz w:val="18"/>
              </w:rPr>
            </w:pPr>
            <w:r w:rsidRPr="00656F79">
              <w:rPr>
                <w:rFonts w:cstheme="minorHAnsi"/>
                <w:b/>
                <w:i/>
                <w:sz w:val="18"/>
              </w:rPr>
              <w:t xml:space="preserve">Check all </w:t>
            </w:r>
          </w:p>
          <w:p w:rsidR="007135E9" w:rsidRPr="005E2AC4" w:rsidRDefault="007135E9" w:rsidP="007135E9">
            <w:pPr>
              <w:tabs>
                <w:tab w:val="left" w:pos="-720"/>
              </w:tabs>
              <w:suppressAutoHyphens/>
              <w:ind w:left="180" w:right="-187"/>
              <w:rPr>
                <w:rFonts w:cstheme="minorHAnsi"/>
                <w:b/>
                <w:smallCaps/>
              </w:rPr>
            </w:pPr>
            <w:r w:rsidRPr="00656F79">
              <w:rPr>
                <w:rFonts w:cstheme="minorHAnsi"/>
                <w:b/>
                <w:i/>
                <w:sz w:val="18"/>
              </w:rPr>
              <w:t>that apply</w:t>
            </w:r>
          </w:p>
        </w:tc>
        <w:tc>
          <w:tcPr>
            <w:tcW w:w="2070" w:type="dxa"/>
            <w:shd w:val="clear" w:color="auto" w:fill="C6D9F1" w:themeFill="text2" w:themeFillTint="33"/>
            <w:vAlign w:val="center"/>
          </w:tcPr>
          <w:p w:rsidR="007135E9" w:rsidRPr="000F2CB4" w:rsidRDefault="007135E9" w:rsidP="007135E9">
            <w:pPr>
              <w:tabs>
                <w:tab w:val="left" w:pos="-720"/>
              </w:tabs>
              <w:suppressAutoHyphens/>
              <w:spacing w:before="120" w:line="216" w:lineRule="auto"/>
              <w:ind w:left="180" w:right="-180" w:hanging="108"/>
              <w:jc w:val="center"/>
              <w:rPr>
                <w:rFonts w:cstheme="minorHAnsi"/>
                <w:b/>
                <w:smallCaps/>
                <w:sz w:val="26"/>
                <w:szCs w:val="26"/>
              </w:rPr>
            </w:pPr>
            <w:r w:rsidRPr="00656F79">
              <w:rPr>
                <w:rFonts w:cstheme="minorHAnsi"/>
                <w:b/>
                <w:smallCaps/>
                <w:szCs w:val="26"/>
              </w:rPr>
              <w:t>Category</w:t>
            </w:r>
          </w:p>
        </w:tc>
        <w:tc>
          <w:tcPr>
            <w:tcW w:w="6660" w:type="dxa"/>
            <w:shd w:val="clear" w:color="auto" w:fill="C6D9F1" w:themeFill="text2" w:themeFillTint="33"/>
            <w:vAlign w:val="center"/>
          </w:tcPr>
          <w:p w:rsidR="007135E9" w:rsidRPr="00A50F6A" w:rsidRDefault="007135E9" w:rsidP="007135E9">
            <w:pPr>
              <w:tabs>
                <w:tab w:val="left" w:pos="-720"/>
              </w:tabs>
              <w:suppressAutoHyphens/>
              <w:spacing w:before="120" w:line="216" w:lineRule="auto"/>
              <w:ind w:left="180" w:right="-180" w:firstLine="18"/>
              <w:jc w:val="center"/>
              <w:rPr>
                <w:rFonts w:cstheme="minorHAnsi"/>
                <w:b/>
                <w:smallCaps/>
                <w:sz w:val="28"/>
              </w:rPr>
            </w:pPr>
            <w:r w:rsidRPr="00656F79">
              <w:rPr>
                <w:rFonts w:cstheme="minorHAnsi"/>
                <w:b/>
                <w:smallCaps/>
                <w:szCs w:val="26"/>
              </w:rPr>
              <w:t>Description –</w:t>
            </w:r>
            <w:r w:rsidRPr="00656F79">
              <w:rPr>
                <w:rFonts w:cstheme="minorHAnsi"/>
                <w:b/>
                <w:smallCaps/>
              </w:rPr>
              <w:t xml:space="preserve"> </w:t>
            </w:r>
            <w:r w:rsidRPr="00656F79">
              <w:rPr>
                <w:rFonts w:cstheme="minorHAnsi"/>
                <w:i/>
                <w:sz w:val="20"/>
              </w:rPr>
              <w:t>Provide Name</w:t>
            </w:r>
            <w:r w:rsidR="006474C8">
              <w:rPr>
                <w:rFonts w:cstheme="minorHAnsi"/>
                <w:i/>
                <w:sz w:val="20"/>
              </w:rPr>
              <w:t>(</w:t>
            </w:r>
            <w:r w:rsidRPr="00656F79">
              <w:rPr>
                <w:rFonts w:cstheme="minorHAnsi"/>
                <w:i/>
                <w:sz w:val="20"/>
              </w:rPr>
              <w:t>s</w:t>
            </w:r>
            <w:r w:rsidR="006474C8">
              <w:rPr>
                <w:rFonts w:cstheme="minorHAnsi"/>
                <w:i/>
                <w:sz w:val="20"/>
              </w:rPr>
              <w:t>)</w:t>
            </w:r>
            <w:r w:rsidRPr="00656F79">
              <w:rPr>
                <w:rFonts w:cstheme="minorHAnsi"/>
                <w:i/>
                <w:sz w:val="20"/>
              </w:rPr>
              <w:t xml:space="preserve"> of Organizations &amp; Relationship</w:t>
            </w:r>
            <w:r w:rsidR="006474C8">
              <w:rPr>
                <w:rFonts w:cstheme="minorHAnsi"/>
                <w:i/>
                <w:sz w:val="20"/>
              </w:rPr>
              <w:t>, e.g salesperson, marketing, education.</w:t>
            </w:r>
          </w:p>
        </w:tc>
      </w:tr>
      <w:tr w:rsidR="007135E9" w:rsidRPr="003F4ECE" w:rsidTr="007135E9">
        <w:trPr>
          <w:trHeight w:val="360"/>
        </w:trPr>
        <w:tc>
          <w:tcPr>
            <w:tcW w:w="1260" w:type="dxa"/>
          </w:tcPr>
          <w:p w:rsidR="007135E9" w:rsidRPr="00656F79" w:rsidRDefault="004F6316" w:rsidP="007135E9">
            <w:pPr>
              <w:tabs>
                <w:tab w:val="left" w:pos="-720"/>
                <w:tab w:val="left" w:pos="1332"/>
              </w:tabs>
              <w:suppressAutoHyphens/>
              <w:spacing w:before="120" w:line="216" w:lineRule="auto"/>
              <w:ind w:left="180" w:right="-180" w:firstLine="108"/>
              <w:jc w:val="center"/>
              <w:rPr>
                <w:rFonts w:cstheme="minorHAnsi"/>
                <w:sz w:val="16"/>
                <w:szCs w:val="16"/>
              </w:rPr>
            </w:pPr>
            <w:sdt>
              <w:sdtPr>
                <w:rPr>
                  <w:smallCaps/>
                  <w:snapToGrid w:val="0"/>
                  <w:sz w:val="16"/>
                  <w:szCs w:val="16"/>
                </w:rPr>
                <w:id w:val="-336007453"/>
                <w14:checkbox>
                  <w14:checked w14:val="0"/>
                  <w14:checkedState w14:val="2612" w14:font="MS Gothic"/>
                  <w14:uncheckedState w14:val="2610" w14:font="MS Gothic"/>
                </w14:checkbox>
              </w:sdtPr>
              <w:sdtEndPr/>
              <w:sdtContent>
                <w:r w:rsidR="00E0256A">
                  <w:rPr>
                    <w:rFonts w:ascii="Meiryo" w:eastAsia="Meiryo" w:hAnsi="Meiryo" w:hint="eastAsia"/>
                    <w:smallCaps/>
                    <w:snapToGrid w:val="0"/>
                    <w:sz w:val="16"/>
                    <w:szCs w:val="16"/>
                  </w:rPr>
                  <w:t>☐</w:t>
                </w:r>
              </w:sdtContent>
            </w:sdt>
          </w:p>
        </w:tc>
        <w:tc>
          <w:tcPr>
            <w:tcW w:w="2070" w:type="dxa"/>
          </w:tcPr>
          <w:p w:rsidR="007135E9" w:rsidRPr="003F4ECE" w:rsidRDefault="00670C96" w:rsidP="00670C96">
            <w:pPr>
              <w:tabs>
                <w:tab w:val="left" w:pos="-720"/>
                <w:tab w:val="left" w:pos="1332"/>
              </w:tabs>
              <w:suppressAutoHyphens/>
              <w:spacing w:before="120" w:line="216" w:lineRule="auto"/>
              <w:ind w:right="-180"/>
              <w:rPr>
                <w:rFonts w:cstheme="minorHAnsi"/>
                <w:sz w:val="20"/>
                <w:szCs w:val="20"/>
              </w:rPr>
            </w:pPr>
            <w:r>
              <w:rPr>
                <w:rFonts w:cstheme="minorHAnsi"/>
                <w:sz w:val="20"/>
                <w:szCs w:val="20"/>
              </w:rPr>
              <w:t xml:space="preserve">  </w:t>
            </w:r>
            <w:r w:rsidR="007135E9" w:rsidRPr="003F4ECE">
              <w:rPr>
                <w:rFonts w:cstheme="minorHAnsi"/>
                <w:sz w:val="20"/>
                <w:szCs w:val="20"/>
              </w:rPr>
              <w:t>Employee</w:t>
            </w:r>
          </w:p>
        </w:tc>
        <w:tc>
          <w:tcPr>
            <w:tcW w:w="6660" w:type="dxa"/>
          </w:tcPr>
          <w:p w:rsidR="007135E9" w:rsidRPr="00D56E32" w:rsidRDefault="007135E9" w:rsidP="007135E9">
            <w:pPr>
              <w:tabs>
                <w:tab w:val="left" w:pos="-720"/>
              </w:tabs>
              <w:suppressAutoHyphens/>
              <w:spacing w:before="120" w:line="216" w:lineRule="auto"/>
              <w:ind w:left="180" w:right="-806"/>
              <w:rPr>
                <w:rFonts w:cstheme="minorHAnsi"/>
                <w:i/>
                <w:sz w:val="20"/>
                <w:szCs w:val="20"/>
              </w:rPr>
            </w:pPr>
          </w:p>
        </w:tc>
      </w:tr>
      <w:tr w:rsidR="007135E9" w:rsidRPr="003F4ECE" w:rsidTr="007135E9">
        <w:trPr>
          <w:trHeight w:val="360"/>
        </w:trPr>
        <w:tc>
          <w:tcPr>
            <w:tcW w:w="1260" w:type="dxa"/>
          </w:tcPr>
          <w:p w:rsidR="007135E9" w:rsidRPr="00656F79" w:rsidRDefault="004F6316" w:rsidP="007135E9">
            <w:pPr>
              <w:tabs>
                <w:tab w:val="left" w:pos="-720"/>
              </w:tabs>
              <w:suppressAutoHyphens/>
              <w:spacing w:before="120" w:line="216" w:lineRule="auto"/>
              <w:ind w:left="180" w:right="-180"/>
              <w:jc w:val="center"/>
              <w:rPr>
                <w:rFonts w:cstheme="minorHAnsi"/>
                <w:sz w:val="16"/>
                <w:szCs w:val="16"/>
              </w:rPr>
            </w:pPr>
            <w:sdt>
              <w:sdtPr>
                <w:rPr>
                  <w:smallCaps/>
                  <w:snapToGrid w:val="0"/>
                  <w:sz w:val="16"/>
                  <w:szCs w:val="16"/>
                </w:rPr>
                <w:id w:val="-1563249204"/>
                <w14:checkbox>
                  <w14:checked w14:val="0"/>
                  <w14:checkedState w14:val="2612" w14:font="MS Gothic"/>
                  <w14:uncheckedState w14:val="2610" w14:font="MS Gothic"/>
                </w14:checkbox>
              </w:sdtPr>
              <w:sdtEndPr/>
              <w:sdtContent>
                <w:r w:rsidR="007135E9" w:rsidRPr="00656F79">
                  <w:rPr>
                    <w:rFonts w:ascii="Meiryo" w:eastAsia="Meiryo" w:hAnsi="Meiryo" w:cs="Meiryo" w:hint="eastAsia"/>
                    <w:smallCaps/>
                    <w:snapToGrid w:val="0"/>
                    <w:sz w:val="16"/>
                    <w:szCs w:val="16"/>
                  </w:rPr>
                  <w:t>☐</w:t>
                </w:r>
              </w:sdtContent>
            </w:sdt>
          </w:p>
        </w:tc>
        <w:tc>
          <w:tcPr>
            <w:tcW w:w="2070" w:type="dxa"/>
          </w:tcPr>
          <w:p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Stockholder</w:t>
            </w:r>
          </w:p>
        </w:tc>
        <w:tc>
          <w:tcPr>
            <w:tcW w:w="6660" w:type="dxa"/>
          </w:tcPr>
          <w:p w:rsidR="007135E9" w:rsidRPr="003F4ECE" w:rsidRDefault="007135E9" w:rsidP="007135E9">
            <w:pPr>
              <w:tabs>
                <w:tab w:val="left" w:pos="-720"/>
              </w:tabs>
              <w:suppressAutoHyphens/>
              <w:spacing w:before="120" w:line="216" w:lineRule="auto"/>
              <w:ind w:left="180" w:right="-806"/>
              <w:rPr>
                <w:rFonts w:cstheme="minorHAnsi"/>
                <w:sz w:val="20"/>
                <w:szCs w:val="20"/>
              </w:rPr>
            </w:pPr>
          </w:p>
        </w:tc>
      </w:tr>
      <w:tr w:rsidR="007135E9" w:rsidRPr="003F4ECE" w:rsidTr="007135E9">
        <w:trPr>
          <w:trHeight w:val="360"/>
        </w:trPr>
        <w:tc>
          <w:tcPr>
            <w:tcW w:w="1260" w:type="dxa"/>
          </w:tcPr>
          <w:p w:rsidR="007135E9" w:rsidRPr="00656F79" w:rsidRDefault="004F6316" w:rsidP="007135E9">
            <w:pPr>
              <w:tabs>
                <w:tab w:val="left" w:pos="-720"/>
              </w:tabs>
              <w:suppressAutoHyphens/>
              <w:spacing w:before="120" w:line="216" w:lineRule="auto"/>
              <w:ind w:left="180" w:right="-180"/>
              <w:jc w:val="center"/>
              <w:rPr>
                <w:rFonts w:cstheme="minorHAnsi"/>
                <w:sz w:val="16"/>
                <w:szCs w:val="16"/>
              </w:rPr>
            </w:pPr>
            <w:sdt>
              <w:sdtPr>
                <w:rPr>
                  <w:smallCaps/>
                  <w:snapToGrid w:val="0"/>
                  <w:sz w:val="16"/>
                  <w:szCs w:val="16"/>
                </w:rPr>
                <w:id w:val="-1175194477"/>
                <w14:checkbox>
                  <w14:checked w14:val="0"/>
                  <w14:checkedState w14:val="2612" w14:font="MS Gothic"/>
                  <w14:uncheckedState w14:val="2610" w14:font="MS Gothic"/>
                </w14:checkbox>
              </w:sdtPr>
              <w:sdtEndPr/>
              <w:sdtContent>
                <w:r w:rsidR="007135E9" w:rsidRPr="00656F79">
                  <w:rPr>
                    <w:rFonts w:ascii="Meiryo" w:eastAsia="Meiryo" w:hAnsi="Meiryo" w:cs="Meiryo" w:hint="eastAsia"/>
                    <w:smallCaps/>
                    <w:snapToGrid w:val="0"/>
                    <w:sz w:val="16"/>
                    <w:szCs w:val="16"/>
                  </w:rPr>
                  <w:t>☐</w:t>
                </w:r>
              </w:sdtContent>
            </w:sdt>
          </w:p>
        </w:tc>
        <w:tc>
          <w:tcPr>
            <w:tcW w:w="2070" w:type="dxa"/>
          </w:tcPr>
          <w:p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Research Support</w:t>
            </w:r>
          </w:p>
        </w:tc>
        <w:tc>
          <w:tcPr>
            <w:tcW w:w="6660" w:type="dxa"/>
          </w:tcPr>
          <w:p w:rsidR="007135E9" w:rsidRPr="003F4ECE" w:rsidRDefault="007135E9" w:rsidP="007135E9">
            <w:pPr>
              <w:tabs>
                <w:tab w:val="left" w:pos="-720"/>
              </w:tabs>
              <w:suppressAutoHyphens/>
              <w:spacing w:before="120" w:line="216" w:lineRule="auto"/>
              <w:ind w:left="180" w:right="-806"/>
              <w:rPr>
                <w:rFonts w:cstheme="minorHAnsi"/>
                <w:sz w:val="20"/>
                <w:szCs w:val="20"/>
              </w:rPr>
            </w:pPr>
          </w:p>
        </w:tc>
      </w:tr>
      <w:tr w:rsidR="007135E9" w:rsidRPr="003F4ECE" w:rsidTr="007135E9">
        <w:trPr>
          <w:trHeight w:val="360"/>
        </w:trPr>
        <w:tc>
          <w:tcPr>
            <w:tcW w:w="1260" w:type="dxa"/>
          </w:tcPr>
          <w:p w:rsidR="007135E9" w:rsidRPr="00656F79" w:rsidRDefault="004F6316" w:rsidP="007135E9">
            <w:pPr>
              <w:tabs>
                <w:tab w:val="left" w:pos="-720"/>
              </w:tabs>
              <w:suppressAutoHyphens/>
              <w:spacing w:before="120" w:line="216" w:lineRule="auto"/>
              <w:ind w:left="180" w:right="-180"/>
              <w:jc w:val="center"/>
              <w:rPr>
                <w:rFonts w:cstheme="minorHAnsi"/>
                <w:sz w:val="16"/>
                <w:szCs w:val="16"/>
              </w:rPr>
            </w:pPr>
            <w:sdt>
              <w:sdtPr>
                <w:rPr>
                  <w:smallCaps/>
                  <w:snapToGrid w:val="0"/>
                  <w:sz w:val="16"/>
                  <w:szCs w:val="16"/>
                </w:rPr>
                <w:id w:val="504256957"/>
                <w14:checkbox>
                  <w14:checked w14:val="0"/>
                  <w14:checkedState w14:val="2612" w14:font="MS Gothic"/>
                  <w14:uncheckedState w14:val="2610" w14:font="MS Gothic"/>
                </w14:checkbox>
              </w:sdtPr>
              <w:sdtEndPr/>
              <w:sdtContent>
                <w:r w:rsidR="007135E9" w:rsidRPr="00656F79">
                  <w:rPr>
                    <w:rFonts w:ascii="Meiryo" w:eastAsia="Meiryo" w:hAnsi="Meiryo" w:cs="Meiryo" w:hint="eastAsia"/>
                    <w:smallCaps/>
                    <w:snapToGrid w:val="0"/>
                    <w:sz w:val="16"/>
                    <w:szCs w:val="16"/>
                  </w:rPr>
                  <w:t>☐</w:t>
                </w:r>
              </w:sdtContent>
            </w:sdt>
          </w:p>
        </w:tc>
        <w:tc>
          <w:tcPr>
            <w:tcW w:w="2070" w:type="dxa"/>
          </w:tcPr>
          <w:p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Speakers Bureau</w:t>
            </w:r>
          </w:p>
        </w:tc>
        <w:tc>
          <w:tcPr>
            <w:tcW w:w="6660" w:type="dxa"/>
          </w:tcPr>
          <w:p w:rsidR="007135E9" w:rsidRPr="003F4ECE" w:rsidRDefault="007135E9" w:rsidP="007135E9">
            <w:pPr>
              <w:tabs>
                <w:tab w:val="left" w:pos="-720"/>
              </w:tabs>
              <w:suppressAutoHyphens/>
              <w:spacing w:before="120" w:line="216" w:lineRule="auto"/>
              <w:ind w:left="180" w:right="-806"/>
              <w:rPr>
                <w:rFonts w:cstheme="minorHAnsi"/>
                <w:sz w:val="20"/>
                <w:szCs w:val="20"/>
              </w:rPr>
            </w:pPr>
          </w:p>
        </w:tc>
      </w:tr>
      <w:tr w:rsidR="007135E9" w:rsidRPr="003F4ECE" w:rsidTr="007135E9">
        <w:trPr>
          <w:trHeight w:val="360"/>
        </w:trPr>
        <w:tc>
          <w:tcPr>
            <w:tcW w:w="1260" w:type="dxa"/>
          </w:tcPr>
          <w:p w:rsidR="007135E9" w:rsidRPr="00656F79" w:rsidRDefault="004F6316" w:rsidP="007135E9">
            <w:pPr>
              <w:tabs>
                <w:tab w:val="left" w:pos="-720"/>
              </w:tabs>
              <w:suppressAutoHyphens/>
              <w:spacing w:before="120" w:line="216" w:lineRule="auto"/>
              <w:ind w:left="180" w:right="-180"/>
              <w:jc w:val="center"/>
              <w:rPr>
                <w:rFonts w:cstheme="minorHAnsi"/>
                <w:sz w:val="16"/>
                <w:szCs w:val="16"/>
              </w:rPr>
            </w:pPr>
            <w:sdt>
              <w:sdtPr>
                <w:rPr>
                  <w:smallCaps/>
                  <w:snapToGrid w:val="0"/>
                  <w:sz w:val="16"/>
                  <w:szCs w:val="16"/>
                </w:rPr>
                <w:id w:val="-298759476"/>
                <w14:checkbox>
                  <w14:checked w14:val="0"/>
                  <w14:checkedState w14:val="2612" w14:font="MS Gothic"/>
                  <w14:uncheckedState w14:val="2610" w14:font="MS Gothic"/>
                </w14:checkbox>
              </w:sdtPr>
              <w:sdtEndPr/>
              <w:sdtContent>
                <w:r w:rsidR="007135E9" w:rsidRPr="00656F79">
                  <w:rPr>
                    <w:rFonts w:ascii="Meiryo" w:eastAsia="Meiryo" w:hAnsi="Meiryo" w:cs="Meiryo" w:hint="eastAsia"/>
                    <w:smallCaps/>
                    <w:snapToGrid w:val="0"/>
                    <w:sz w:val="16"/>
                    <w:szCs w:val="16"/>
                  </w:rPr>
                  <w:t>☐</w:t>
                </w:r>
              </w:sdtContent>
            </w:sdt>
          </w:p>
        </w:tc>
        <w:tc>
          <w:tcPr>
            <w:tcW w:w="2070" w:type="dxa"/>
          </w:tcPr>
          <w:p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Consultant</w:t>
            </w:r>
          </w:p>
        </w:tc>
        <w:tc>
          <w:tcPr>
            <w:tcW w:w="6660" w:type="dxa"/>
          </w:tcPr>
          <w:p w:rsidR="007135E9" w:rsidRPr="003F4ECE" w:rsidRDefault="007135E9" w:rsidP="007135E9">
            <w:pPr>
              <w:tabs>
                <w:tab w:val="left" w:pos="-720"/>
              </w:tabs>
              <w:suppressAutoHyphens/>
              <w:spacing w:before="120" w:line="216" w:lineRule="auto"/>
              <w:ind w:left="180" w:right="-806"/>
              <w:rPr>
                <w:rFonts w:cstheme="minorHAnsi"/>
                <w:sz w:val="20"/>
                <w:szCs w:val="20"/>
              </w:rPr>
            </w:pPr>
          </w:p>
        </w:tc>
      </w:tr>
      <w:tr w:rsidR="007135E9" w:rsidRPr="003F4ECE" w:rsidTr="007135E9">
        <w:trPr>
          <w:trHeight w:val="360"/>
        </w:trPr>
        <w:tc>
          <w:tcPr>
            <w:tcW w:w="1260" w:type="dxa"/>
          </w:tcPr>
          <w:p w:rsidR="007135E9" w:rsidRPr="003F4ECE" w:rsidRDefault="004F6316" w:rsidP="007135E9">
            <w:pPr>
              <w:tabs>
                <w:tab w:val="left" w:pos="-720"/>
              </w:tabs>
              <w:suppressAutoHyphens/>
              <w:spacing w:before="120" w:line="216" w:lineRule="auto"/>
              <w:ind w:left="180" w:right="-180"/>
              <w:jc w:val="center"/>
              <w:rPr>
                <w:rFonts w:cstheme="minorHAnsi"/>
                <w:sz w:val="20"/>
                <w:szCs w:val="20"/>
              </w:rPr>
            </w:pPr>
            <w:sdt>
              <w:sdtPr>
                <w:rPr>
                  <w:smallCaps/>
                  <w:snapToGrid w:val="0"/>
                  <w:sz w:val="16"/>
                </w:rPr>
                <w:id w:val="-635027580"/>
                <w14:checkbox>
                  <w14:checked w14:val="0"/>
                  <w14:checkedState w14:val="2612" w14:font="MS Gothic"/>
                  <w14:uncheckedState w14:val="2610" w14:font="MS Gothic"/>
                </w14:checkbox>
              </w:sdtPr>
              <w:sdtEndPr/>
              <w:sdtContent>
                <w:r w:rsidR="00670C96">
                  <w:rPr>
                    <w:rFonts w:ascii="Meiryo" w:eastAsia="Meiryo" w:hAnsi="Meiryo" w:hint="eastAsia"/>
                    <w:smallCaps/>
                    <w:snapToGrid w:val="0"/>
                    <w:sz w:val="16"/>
                  </w:rPr>
                  <w:t>☐</w:t>
                </w:r>
              </w:sdtContent>
            </w:sdt>
          </w:p>
        </w:tc>
        <w:tc>
          <w:tcPr>
            <w:tcW w:w="2070" w:type="dxa"/>
          </w:tcPr>
          <w:p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Other</w:t>
            </w:r>
          </w:p>
        </w:tc>
        <w:tc>
          <w:tcPr>
            <w:tcW w:w="6660" w:type="dxa"/>
          </w:tcPr>
          <w:p w:rsidR="007135E9" w:rsidRPr="003F4ECE" w:rsidRDefault="007135E9" w:rsidP="007135E9">
            <w:pPr>
              <w:tabs>
                <w:tab w:val="left" w:pos="-720"/>
              </w:tabs>
              <w:suppressAutoHyphens/>
              <w:spacing w:before="120" w:line="216" w:lineRule="auto"/>
              <w:ind w:left="180" w:right="-806"/>
              <w:rPr>
                <w:rFonts w:cstheme="minorHAnsi"/>
                <w:sz w:val="20"/>
                <w:szCs w:val="20"/>
              </w:rPr>
            </w:pPr>
          </w:p>
        </w:tc>
      </w:tr>
    </w:tbl>
    <w:p w:rsidR="007135E9" w:rsidRPr="00F67F76" w:rsidRDefault="007135E9" w:rsidP="00713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ind w:left="180"/>
        <w:jc w:val="both"/>
        <w:rPr>
          <w:rFonts w:cs="Calibri"/>
          <w:bCs/>
          <w:i/>
          <w:sz w:val="14"/>
          <w:szCs w:val="21"/>
        </w:rPr>
      </w:pPr>
    </w:p>
    <w:p w:rsidR="007135E9" w:rsidRPr="00656F79" w:rsidRDefault="007135E9" w:rsidP="007135E9">
      <w:pPr>
        <w:shd w:val="clear" w:color="auto" w:fill="C6D9F1" w:themeFill="text2" w:themeFillTint="33"/>
        <w:spacing w:after="60"/>
        <w:ind w:left="180" w:right="-259"/>
        <w:rPr>
          <w:rFonts w:asciiTheme="minorHAnsi" w:hAnsiTheme="minorHAnsi" w:cstheme="minorHAnsi"/>
          <w:b/>
          <w:szCs w:val="26"/>
        </w:rPr>
      </w:pPr>
      <w:r w:rsidRPr="00656F79">
        <w:rPr>
          <w:rFonts w:asciiTheme="minorHAnsi" w:hAnsiTheme="minorHAnsi" w:cstheme="minorHAnsi"/>
          <w:b/>
          <w:szCs w:val="26"/>
        </w:rPr>
        <w:t>Section 4:  Statement of Understanding</w:t>
      </w:r>
    </w:p>
    <w:p w:rsidR="007135E9" w:rsidRPr="00F67F76" w:rsidRDefault="007135E9" w:rsidP="007135E9">
      <w:pPr>
        <w:autoSpaceDE w:val="0"/>
        <w:autoSpaceDN w:val="0"/>
        <w:adjustRightInd w:val="0"/>
        <w:spacing w:after="60"/>
        <w:ind w:left="180"/>
        <w:jc w:val="both"/>
        <w:rPr>
          <w:rFonts w:asciiTheme="minorHAnsi" w:hAnsiTheme="minorHAnsi" w:cstheme="minorHAnsi"/>
          <w:sz w:val="21"/>
          <w:szCs w:val="21"/>
        </w:rPr>
      </w:pPr>
      <w:r>
        <w:rPr>
          <w:rFonts w:asciiTheme="minorHAnsi" w:hAnsiTheme="minorHAnsi" w:cstheme="minorHAnsi"/>
          <w:sz w:val="21"/>
          <w:szCs w:val="21"/>
        </w:rPr>
        <w:t xml:space="preserve">I have taken every precaution to </w:t>
      </w:r>
      <w:r w:rsidRPr="00F67F76">
        <w:rPr>
          <w:rFonts w:asciiTheme="minorHAnsi" w:hAnsiTheme="minorHAnsi" w:cstheme="minorHAnsi"/>
          <w:sz w:val="21"/>
          <w:szCs w:val="21"/>
        </w:rPr>
        <w:t xml:space="preserve">ensure that the presentation identified above will be evidence-based or based on the best available evidence and free from bias and promotion. </w:t>
      </w:r>
      <w:r>
        <w:rPr>
          <w:rFonts w:asciiTheme="minorHAnsi" w:hAnsiTheme="minorHAnsi" w:cstheme="minorHAnsi"/>
          <w:sz w:val="21"/>
          <w:szCs w:val="21"/>
        </w:rPr>
        <w:t xml:space="preserve">Completion of the name and date below serves as the electronic signature of the individual completing this Conflict of Interest Form and attests to the accuracy of the information given above. </w:t>
      </w:r>
    </w:p>
    <w:tbl>
      <w:tblPr>
        <w:tblW w:w="9900" w:type="dxa"/>
        <w:tblInd w:w="-630" w:type="dxa"/>
        <w:tblLook w:val="01E0" w:firstRow="1" w:lastRow="1" w:firstColumn="1" w:lastColumn="1" w:noHBand="0" w:noVBand="0"/>
      </w:tblPr>
      <w:tblGrid>
        <w:gridCol w:w="2242"/>
        <w:gridCol w:w="5167"/>
        <w:gridCol w:w="886"/>
        <w:gridCol w:w="1605"/>
      </w:tblGrid>
      <w:tr w:rsidR="007135E9" w:rsidRPr="00FB1CFF" w:rsidTr="007135E9">
        <w:trPr>
          <w:trHeight w:val="360"/>
        </w:trPr>
        <w:tc>
          <w:tcPr>
            <w:tcW w:w="2250" w:type="dxa"/>
            <w:vAlign w:val="bottom"/>
            <w:hideMark/>
          </w:tcPr>
          <w:p w:rsidR="007135E9" w:rsidRPr="00FB1CFF" w:rsidRDefault="006A528D" w:rsidP="007135E9">
            <w:pPr>
              <w:tabs>
                <w:tab w:val="left" w:pos="-198"/>
              </w:tabs>
              <w:ind w:left="180" w:right="-108"/>
              <w:rPr>
                <w:rFonts w:cs="Calibri"/>
                <w:b/>
                <w:bCs/>
                <w:iCs/>
                <w:snapToGrid w:val="0"/>
                <w:sz w:val="21"/>
                <w:szCs w:val="21"/>
              </w:rPr>
            </w:pPr>
            <w:r>
              <w:rPr>
                <w:rFonts w:cs="Calibri"/>
                <w:b/>
                <w:bCs/>
                <w:iCs/>
                <w:snapToGrid w:val="0"/>
                <w:sz w:val="21"/>
                <w:szCs w:val="21"/>
              </w:rPr>
              <w:t>Name and credentials</w:t>
            </w:r>
            <w:r w:rsidR="007135E9" w:rsidRPr="00FB1CFF">
              <w:rPr>
                <w:rFonts w:cs="Calibri"/>
                <w:b/>
                <w:bCs/>
                <w:iCs/>
                <w:snapToGrid w:val="0"/>
                <w:sz w:val="21"/>
                <w:szCs w:val="21"/>
              </w:rPr>
              <w:t>:</w:t>
            </w:r>
            <w:r w:rsidR="007135E9">
              <w:rPr>
                <w:rFonts w:cs="Calibri"/>
                <w:b/>
                <w:bCs/>
                <w:iCs/>
                <w:snapToGrid w:val="0"/>
                <w:sz w:val="21"/>
                <w:szCs w:val="21"/>
              </w:rPr>
              <w:t xml:space="preserve">  </w:t>
            </w:r>
          </w:p>
        </w:tc>
        <w:tc>
          <w:tcPr>
            <w:tcW w:w="5220" w:type="dxa"/>
            <w:tcBorders>
              <w:bottom w:val="single" w:sz="2" w:space="0" w:color="auto"/>
            </w:tcBorders>
            <w:vAlign w:val="bottom"/>
          </w:tcPr>
          <w:p w:rsidR="007135E9" w:rsidRPr="00FB1CFF" w:rsidRDefault="007135E9" w:rsidP="007135E9">
            <w:pPr>
              <w:tabs>
                <w:tab w:val="left" w:pos="-198"/>
              </w:tabs>
              <w:ind w:left="180"/>
              <w:rPr>
                <w:rFonts w:cs="Calibri"/>
                <w:bCs/>
                <w:iCs/>
                <w:snapToGrid w:val="0"/>
                <w:sz w:val="21"/>
                <w:szCs w:val="21"/>
              </w:rPr>
            </w:pPr>
          </w:p>
        </w:tc>
        <w:tc>
          <w:tcPr>
            <w:tcW w:w="810" w:type="dxa"/>
            <w:vAlign w:val="bottom"/>
          </w:tcPr>
          <w:p w:rsidR="007135E9" w:rsidRPr="00FB1CFF" w:rsidRDefault="007135E9" w:rsidP="007135E9">
            <w:pPr>
              <w:tabs>
                <w:tab w:val="left" w:pos="-198"/>
              </w:tabs>
              <w:ind w:left="180" w:right="-108"/>
              <w:jc w:val="right"/>
              <w:rPr>
                <w:rFonts w:cs="Calibri"/>
                <w:b/>
                <w:bCs/>
                <w:iCs/>
                <w:snapToGrid w:val="0"/>
                <w:sz w:val="21"/>
                <w:szCs w:val="21"/>
              </w:rPr>
            </w:pPr>
            <w:r w:rsidRPr="00FB1CFF">
              <w:rPr>
                <w:rFonts w:cs="Calibri"/>
                <w:bCs/>
                <w:iCs/>
                <w:snapToGrid w:val="0"/>
                <w:sz w:val="21"/>
                <w:szCs w:val="21"/>
              </w:rPr>
              <w:t xml:space="preserve">    </w:t>
            </w:r>
            <w:r w:rsidRPr="00FB1CFF">
              <w:rPr>
                <w:rFonts w:cs="Calibri"/>
                <w:b/>
                <w:bCs/>
                <w:iCs/>
                <w:snapToGrid w:val="0"/>
                <w:sz w:val="21"/>
                <w:szCs w:val="21"/>
              </w:rPr>
              <w:t>Date:</w:t>
            </w:r>
          </w:p>
        </w:tc>
        <w:tc>
          <w:tcPr>
            <w:tcW w:w="1620" w:type="dxa"/>
            <w:tcBorders>
              <w:bottom w:val="single" w:sz="2" w:space="0" w:color="auto"/>
            </w:tcBorders>
            <w:vAlign w:val="bottom"/>
          </w:tcPr>
          <w:p w:rsidR="007135E9" w:rsidRPr="00FB1CFF" w:rsidRDefault="007135E9" w:rsidP="007135E9">
            <w:pPr>
              <w:tabs>
                <w:tab w:val="left" w:pos="-198"/>
              </w:tabs>
              <w:ind w:left="180"/>
              <w:rPr>
                <w:rFonts w:cs="Calibri"/>
                <w:bCs/>
                <w:iCs/>
                <w:snapToGrid w:val="0"/>
                <w:sz w:val="21"/>
                <w:szCs w:val="21"/>
              </w:rPr>
            </w:pPr>
          </w:p>
        </w:tc>
      </w:tr>
    </w:tbl>
    <w:p w:rsidR="007135E9" w:rsidRDefault="007135E9"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Default="00B414B5" w:rsidP="007135E9">
      <w:pPr>
        <w:autoSpaceDE w:val="0"/>
        <w:autoSpaceDN w:val="0"/>
        <w:adjustRightInd w:val="0"/>
        <w:ind w:left="180"/>
        <w:jc w:val="both"/>
        <w:rPr>
          <w:rFonts w:asciiTheme="minorHAnsi" w:hAnsiTheme="minorHAnsi" w:cstheme="minorHAnsi"/>
          <w:sz w:val="12"/>
          <w:szCs w:val="16"/>
        </w:rPr>
      </w:pPr>
    </w:p>
    <w:p w:rsidR="00B414B5" w:rsidRPr="00F67F76" w:rsidRDefault="00B414B5" w:rsidP="007135E9">
      <w:pPr>
        <w:autoSpaceDE w:val="0"/>
        <w:autoSpaceDN w:val="0"/>
        <w:adjustRightInd w:val="0"/>
        <w:ind w:left="180"/>
        <w:jc w:val="both"/>
        <w:rPr>
          <w:rFonts w:asciiTheme="minorHAnsi" w:hAnsiTheme="minorHAnsi" w:cstheme="minorHAnsi"/>
          <w:sz w:val="12"/>
          <w:szCs w:val="16"/>
        </w:rPr>
      </w:pPr>
    </w:p>
    <w:p w:rsidR="007135E9" w:rsidRPr="00656F79" w:rsidRDefault="007135E9" w:rsidP="007135E9">
      <w:pPr>
        <w:shd w:val="clear" w:color="auto" w:fill="C6D9F1" w:themeFill="text2" w:themeFillTint="33"/>
        <w:spacing w:after="60"/>
        <w:ind w:left="180" w:right="-259"/>
        <w:rPr>
          <w:rFonts w:asciiTheme="minorHAnsi" w:hAnsiTheme="minorHAnsi" w:cstheme="minorHAnsi"/>
          <w:b/>
          <w:szCs w:val="26"/>
        </w:rPr>
      </w:pPr>
      <w:r w:rsidRPr="00656F79">
        <w:rPr>
          <w:rFonts w:asciiTheme="minorHAnsi" w:hAnsiTheme="minorHAnsi" w:cstheme="minorHAnsi"/>
          <w:b/>
          <w:szCs w:val="26"/>
        </w:rPr>
        <w:lastRenderedPageBreak/>
        <w:t xml:space="preserve">Section 5:  </w:t>
      </w:r>
      <w:r>
        <w:rPr>
          <w:rFonts w:asciiTheme="minorHAnsi" w:hAnsiTheme="minorHAnsi" w:cstheme="minorHAnsi"/>
          <w:b/>
          <w:szCs w:val="26"/>
        </w:rPr>
        <w:t>CE Administrator Review – To be completed by CE Administrator only</w:t>
      </w:r>
    </w:p>
    <w:p w:rsidR="007135E9" w:rsidRPr="006474C8" w:rsidRDefault="00E0256A" w:rsidP="007135E9">
      <w:pPr>
        <w:spacing w:after="120"/>
        <w:ind w:left="180"/>
        <w:jc w:val="both"/>
        <w:rPr>
          <w:rFonts w:asciiTheme="minorHAnsi" w:hAnsiTheme="minorHAnsi" w:cstheme="minorHAnsi"/>
          <w:sz w:val="22"/>
          <w:szCs w:val="22"/>
        </w:rPr>
      </w:pPr>
      <w:r w:rsidRPr="006474C8">
        <w:rPr>
          <w:rFonts w:asciiTheme="minorHAnsi" w:hAnsiTheme="minorHAnsi" w:cstheme="minorHAnsi"/>
          <w:sz w:val="22"/>
          <w:szCs w:val="22"/>
        </w:rPr>
        <w:t>The CE Administrator</w:t>
      </w:r>
      <w:r w:rsidR="007135E9" w:rsidRPr="006474C8">
        <w:rPr>
          <w:rFonts w:asciiTheme="minorHAnsi" w:hAnsiTheme="minorHAnsi" w:cstheme="minorHAnsi"/>
          <w:sz w:val="22"/>
          <w:szCs w:val="22"/>
        </w:rPr>
        <w:t xml:space="preserve"> is responsible for ensuring completion and review of </w:t>
      </w:r>
      <w:r w:rsidR="006A528D">
        <w:rPr>
          <w:rFonts w:asciiTheme="minorHAnsi" w:hAnsiTheme="minorHAnsi" w:cstheme="minorHAnsi"/>
          <w:sz w:val="22"/>
          <w:szCs w:val="22"/>
        </w:rPr>
        <w:t xml:space="preserve">all </w:t>
      </w:r>
      <w:r w:rsidR="007135E9" w:rsidRPr="006474C8">
        <w:rPr>
          <w:rFonts w:asciiTheme="minorHAnsi" w:hAnsiTheme="minorHAnsi" w:cstheme="minorHAnsi"/>
          <w:sz w:val="22"/>
          <w:szCs w:val="22"/>
        </w:rPr>
        <w:t>Conflict of I</w:t>
      </w:r>
      <w:r w:rsidR="006A528D">
        <w:rPr>
          <w:rFonts w:asciiTheme="minorHAnsi" w:hAnsiTheme="minorHAnsi" w:cstheme="minorHAnsi"/>
          <w:sz w:val="22"/>
          <w:szCs w:val="22"/>
        </w:rPr>
        <w:t xml:space="preserve">nterest forms completed by </w:t>
      </w:r>
      <w:r w:rsidR="007135E9" w:rsidRPr="006474C8">
        <w:rPr>
          <w:rFonts w:asciiTheme="minorHAnsi" w:hAnsiTheme="minorHAnsi" w:cstheme="minorHAnsi"/>
          <w:sz w:val="22"/>
          <w:szCs w:val="22"/>
        </w:rPr>
        <w:t>planner</w:t>
      </w:r>
      <w:r w:rsidR="006A528D">
        <w:rPr>
          <w:rFonts w:asciiTheme="minorHAnsi" w:hAnsiTheme="minorHAnsi" w:cstheme="minorHAnsi"/>
          <w:sz w:val="22"/>
          <w:szCs w:val="22"/>
        </w:rPr>
        <w:t>s</w:t>
      </w:r>
      <w:r w:rsidR="007135E9" w:rsidRPr="006474C8">
        <w:rPr>
          <w:rFonts w:asciiTheme="minorHAnsi" w:hAnsiTheme="minorHAnsi" w:cstheme="minorHAnsi"/>
          <w:sz w:val="22"/>
          <w:szCs w:val="22"/>
        </w:rPr>
        <w:t>, presenter</w:t>
      </w:r>
      <w:r w:rsidR="006A528D">
        <w:rPr>
          <w:rFonts w:asciiTheme="minorHAnsi" w:hAnsiTheme="minorHAnsi" w:cstheme="minorHAnsi"/>
          <w:sz w:val="22"/>
          <w:szCs w:val="22"/>
        </w:rPr>
        <w:t>s</w:t>
      </w:r>
      <w:r w:rsidR="007135E9" w:rsidRPr="006474C8">
        <w:rPr>
          <w:rFonts w:asciiTheme="minorHAnsi" w:hAnsiTheme="minorHAnsi" w:cstheme="minorHAnsi"/>
          <w:sz w:val="22"/>
          <w:szCs w:val="22"/>
        </w:rPr>
        <w:t>/faculty/author</w:t>
      </w:r>
      <w:r w:rsidR="006A528D">
        <w:rPr>
          <w:rFonts w:asciiTheme="minorHAnsi" w:hAnsiTheme="minorHAnsi" w:cstheme="minorHAnsi"/>
          <w:sz w:val="22"/>
          <w:szCs w:val="22"/>
        </w:rPr>
        <w:t>s</w:t>
      </w:r>
      <w:r w:rsidR="007135E9" w:rsidRPr="006474C8">
        <w:rPr>
          <w:rFonts w:asciiTheme="minorHAnsi" w:hAnsiTheme="minorHAnsi" w:cstheme="minorHAnsi"/>
          <w:sz w:val="22"/>
          <w:szCs w:val="22"/>
        </w:rPr>
        <w:t>, and content reviewer</w:t>
      </w:r>
      <w:r w:rsidR="006A528D">
        <w:rPr>
          <w:rFonts w:asciiTheme="minorHAnsi" w:hAnsiTheme="minorHAnsi" w:cstheme="minorHAnsi"/>
          <w:sz w:val="22"/>
          <w:szCs w:val="22"/>
        </w:rPr>
        <w:t>s</w:t>
      </w:r>
      <w:r w:rsidR="007135E9" w:rsidRPr="006474C8">
        <w:rPr>
          <w:rFonts w:asciiTheme="minorHAnsi" w:hAnsiTheme="minorHAnsi" w:cstheme="minorHAnsi"/>
          <w:sz w:val="22"/>
          <w:szCs w:val="22"/>
        </w:rPr>
        <w:t>, to document evaluation of actual or potential bias and conflict of interest.</w:t>
      </w:r>
    </w:p>
    <w:tbl>
      <w:tblPr>
        <w:tblStyle w:val="TableGrid"/>
        <w:tblW w:w="10345" w:type="dxa"/>
        <w:tblInd w:w="180" w:type="dxa"/>
        <w:tblLook w:val="04A0" w:firstRow="1" w:lastRow="0" w:firstColumn="1" w:lastColumn="0" w:noHBand="0" w:noVBand="1"/>
      </w:tblPr>
      <w:tblGrid>
        <w:gridCol w:w="10345"/>
      </w:tblGrid>
      <w:tr w:rsidR="00670C96" w:rsidTr="006A528D">
        <w:tc>
          <w:tcPr>
            <w:tcW w:w="10345" w:type="dxa"/>
          </w:tcPr>
          <w:p w:rsidR="00670C96" w:rsidRDefault="00670C96" w:rsidP="00670C96">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sz w:val="19"/>
                <w:szCs w:val="19"/>
              </w:rPr>
            </w:pPr>
            <w:r w:rsidRPr="00670C96">
              <w:rPr>
                <w:sz w:val="19"/>
                <w:szCs w:val="19"/>
              </w:rPr>
              <w:t>If conflict</w:t>
            </w:r>
            <w:r w:rsidR="00D56E32">
              <w:rPr>
                <w:sz w:val="19"/>
                <w:szCs w:val="19"/>
              </w:rPr>
              <w:t>s</w:t>
            </w:r>
            <w:r w:rsidRPr="00670C96">
              <w:rPr>
                <w:sz w:val="19"/>
                <w:szCs w:val="19"/>
              </w:rPr>
              <w:t xml:space="preserve"> of interest are present, the conflicts were </w:t>
            </w:r>
            <w:r w:rsidR="00D56E32">
              <w:rPr>
                <w:sz w:val="19"/>
                <w:szCs w:val="19"/>
              </w:rPr>
              <w:t>mitigated</w:t>
            </w:r>
            <w:r w:rsidRPr="00670C96">
              <w:rPr>
                <w:sz w:val="19"/>
                <w:szCs w:val="19"/>
              </w:rPr>
              <w:t xml:space="preserve"> by the following process (check one):</w:t>
            </w:r>
          </w:p>
          <w:p w:rsidR="00E0256A" w:rsidRDefault="004F6316" w:rsidP="00670C96">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sz w:val="19"/>
                <w:szCs w:val="19"/>
              </w:rPr>
            </w:pPr>
            <w:sdt>
              <w:sdtPr>
                <w:rPr>
                  <w:sz w:val="19"/>
                  <w:szCs w:val="19"/>
                </w:rPr>
                <w:id w:val="1973488601"/>
                <w14:checkbox>
                  <w14:checked w14:val="0"/>
                  <w14:checkedState w14:val="2612" w14:font="MS Gothic"/>
                  <w14:uncheckedState w14:val="2610" w14:font="MS Gothic"/>
                </w14:checkbox>
              </w:sdtPr>
              <w:sdtEndPr/>
              <w:sdtContent>
                <w:r w:rsidR="00E0256A">
                  <w:rPr>
                    <w:rFonts w:ascii="MS Gothic" w:eastAsia="MS Gothic" w:hAnsi="MS Gothic" w:hint="eastAsia"/>
                    <w:sz w:val="19"/>
                    <w:szCs w:val="19"/>
                  </w:rPr>
                  <w:t>☐</w:t>
                </w:r>
              </w:sdtContent>
            </w:sdt>
            <w:r w:rsidR="00670C96">
              <w:rPr>
                <w:sz w:val="19"/>
                <w:szCs w:val="19"/>
              </w:rPr>
              <w:t xml:space="preserve">Peer Review   </w:t>
            </w:r>
            <w:r w:rsidR="00E0256A">
              <w:rPr>
                <w:sz w:val="19"/>
                <w:szCs w:val="19"/>
              </w:rPr>
              <w:t xml:space="preserve">       </w:t>
            </w:r>
            <w:sdt>
              <w:sdtPr>
                <w:rPr>
                  <w:sz w:val="19"/>
                  <w:szCs w:val="19"/>
                </w:rPr>
                <w:id w:val="-571273382"/>
                <w14:checkbox>
                  <w14:checked w14:val="0"/>
                  <w14:checkedState w14:val="2612" w14:font="MS Gothic"/>
                  <w14:uncheckedState w14:val="2610" w14:font="MS Gothic"/>
                </w14:checkbox>
              </w:sdtPr>
              <w:sdtEndPr/>
              <w:sdtContent>
                <w:r w:rsidR="00E0256A">
                  <w:rPr>
                    <w:rFonts w:ascii="MS Gothic" w:eastAsia="MS Gothic" w:hAnsi="MS Gothic" w:hint="eastAsia"/>
                    <w:sz w:val="19"/>
                    <w:szCs w:val="19"/>
                  </w:rPr>
                  <w:t>☐</w:t>
                </w:r>
              </w:sdtContent>
            </w:sdt>
            <w:r w:rsidR="00670C96">
              <w:rPr>
                <w:sz w:val="19"/>
                <w:szCs w:val="19"/>
              </w:rPr>
              <w:t xml:space="preserve">Individual ended relationship  </w:t>
            </w:r>
            <w:r w:rsidR="00E0256A">
              <w:rPr>
                <w:sz w:val="19"/>
                <w:szCs w:val="19"/>
              </w:rPr>
              <w:t xml:space="preserve">             </w:t>
            </w:r>
            <w:sdt>
              <w:sdtPr>
                <w:rPr>
                  <w:sz w:val="19"/>
                  <w:szCs w:val="19"/>
                </w:rPr>
                <w:id w:val="-1709333629"/>
                <w14:checkbox>
                  <w14:checked w14:val="0"/>
                  <w14:checkedState w14:val="2612" w14:font="MS Gothic"/>
                  <w14:uncheckedState w14:val="2610" w14:font="MS Gothic"/>
                </w14:checkbox>
              </w:sdtPr>
              <w:sdtEndPr/>
              <w:sdtContent>
                <w:r w:rsidR="00E0256A">
                  <w:rPr>
                    <w:rFonts w:ascii="MS Gothic" w:eastAsia="MS Gothic" w:hAnsi="MS Gothic" w:hint="eastAsia"/>
                    <w:sz w:val="19"/>
                    <w:szCs w:val="19"/>
                  </w:rPr>
                  <w:t>☐</w:t>
                </w:r>
              </w:sdtContent>
            </w:sdt>
            <w:r w:rsidR="00670C96">
              <w:rPr>
                <w:sz w:val="19"/>
                <w:szCs w:val="19"/>
              </w:rPr>
              <w:t>Selected an alternative person</w:t>
            </w:r>
          </w:p>
          <w:p w:rsidR="00E0256A" w:rsidRDefault="004F6316" w:rsidP="00670C96">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sz w:val="19"/>
                <w:szCs w:val="19"/>
              </w:rPr>
            </w:pPr>
            <w:sdt>
              <w:sdtPr>
                <w:rPr>
                  <w:sz w:val="19"/>
                  <w:szCs w:val="19"/>
                </w:rPr>
                <w:id w:val="-177269368"/>
                <w14:checkbox>
                  <w14:checked w14:val="0"/>
                  <w14:checkedState w14:val="2612" w14:font="MS Gothic"/>
                  <w14:uncheckedState w14:val="2610" w14:font="MS Gothic"/>
                </w14:checkbox>
              </w:sdtPr>
              <w:sdtEndPr/>
              <w:sdtContent>
                <w:r w:rsidR="00E0256A">
                  <w:rPr>
                    <w:rFonts w:ascii="MS Gothic" w:eastAsia="MS Gothic" w:hAnsi="MS Gothic" w:hint="eastAsia"/>
                    <w:sz w:val="19"/>
                    <w:szCs w:val="19"/>
                  </w:rPr>
                  <w:t>☐</w:t>
                </w:r>
              </w:sdtContent>
            </w:sdt>
            <w:r w:rsidR="00E0256A">
              <w:rPr>
                <w:sz w:val="19"/>
                <w:szCs w:val="19"/>
              </w:rPr>
              <w:t xml:space="preserve"> Revised participant’s role so the conflict was no longer relevant.</w:t>
            </w:r>
          </w:p>
          <w:p w:rsidR="00670C96" w:rsidRPr="006A528D" w:rsidRDefault="00E0256A" w:rsidP="006A528D">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sz w:val="19"/>
                <w:szCs w:val="19"/>
              </w:rPr>
            </w:pPr>
            <w:r>
              <w:rPr>
                <w:sz w:val="19"/>
                <w:szCs w:val="19"/>
              </w:rPr>
              <w:t xml:space="preserve">Other </w:t>
            </w:r>
            <w:sdt>
              <w:sdtPr>
                <w:rPr>
                  <w:sz w:val="19"/>
                  <w:szCs w:val="19"/>
                </w:rPr>
                <w:id w:val="1015815715"/>
                <w:placeholder>
                  <w:docPart w:val="DefaultPlaceholder_-1854013440"/>
                </w:placeholder>
                <w:showingPlcHdr/>
              </w:sdtPr>
              <w:sdtEndPr/>
              <w:sdtContent>
                <w:r w:rsidRPr="00AB4268">
                  <w:rPr>
                    <w:rStyle w:val="PlaceholderText"/>
                  </w:rPr>
                  <w:t>Click or tap here to enter text.</w:t>
                </w:r>
              </w:sdtContent>
            </w:sdt>
          </w:p>
          <w:p w:rsidR="00E0256A" w:rsidRDefault="00E0256A" w:rsidP="007135E9">
            <w:pPr>
              <w:spacing w:after="120"/>
              <w:jc w:val="both"/>
              <w:rPr>
                <w:rFonts w:asciiTheme="minorHAnsi" w:hAnsiTheme="minorHAnsi" w:cstheme="minorHAnsi"/>
                <w:szCs w:val="21"/>
              </w:rPr>
            </w:pPr>
            <w:r w:rsidRPr="006474C8">
              <w:rPr>
                <w:sz w:val="18"/>
                <w:szCs w:val="18"/>
              </w:rPr>
              <w:t>Accepted by/date</w:t>
            </w:r>
            <w:r>
              <w:rPr>
                <w:rFonts w:asciiTheme="minorHAnsi" w:hAnsiTheme="minorHAnsi" w:cstheme="minorHAnsi"/>
                <w:szCs w:val="21"/>
              </w:rPr>
              <w:t xml:space="preserve"> </w:t>
            </w:r>
            <w:sdt>
              <w:sdtPr>
                <w:rPr>
                  <w:rFonts w:asciiTheme="minorHAnsi" w:hAnsiTheme="minorHAnsi" w:cstheme="minorHAnsi"/>
                  <w:szCs w:val="21"/>
                </w:rPr>
                <w:id w:val="2145924658"/>
                <w:placeholder>
                  <w:docPart w:val="DefaultPlaceholder_-1854013440"/>
                </w:placeholder>
                <w:showingPlcHdr/>
              </w:sdtPr>
              <w:sdtEndPr/>
              <w:sdtContent>
                <w:r w:rsidRPr="00AB4268">
                  <w:rPr>
                    <w:rStyle w:val="PlaceholderText"/>
                  </w:rPr>
                  <w:t>Click or tap here to enter text.</w:t>
                </w:r>
              </w:sdtContent>
            </w:sdt>
          </w:p>
        </w:tc>
      </w:tr>
      <w:tr w:rsidR="00670C96" w:rsidTr="006A528D">
        <w:tc>
          <w:tcPr>
            <w:tcW w:w="10345" w:type="dxa"/>
          </w:tcPr>
          <w:p w:rsidR="00670C96" w:rsidRDefault="00F80758" w:rsidP="007135E9">
            <w:pPr>
              <w:spacing w:after="120"/>
              <w:jc w:val="both"/>
              <w:rPr>
                <w:rFonts w:asciiTheme="minorHAnsi" w:hAnsiTheme="minorHAnsi" w:cstheme="minorHAnsi"/>
                <w:szCs w:val="21"/>
              </w:rPr>
            </w:pPr>
            <w:r>
              <w:rPr>
                <w:sz w:val="18"/>
                <w:szCs w:val="18"/>
              </w:rPr>
              <w:t>Accepted by/Date</w:t>
            </w:r>
            <w:r w:rsidR="00E0256A">
              <w:rPr>
                <w:rFonts w:asciiTheme="minorHAnsi" w:hAnsiTheme="minorHAnsi" w:cstheme="minorHAnsi"/>
                <w:szCs w:val="21"/>
              </w:rPr>
              <w:t>:</w:t>
            </w:r>
            <w:sdt>
              <w:sdtPr>
                <w:rPr>
                  <w:rFonts w:asciiTheme="minorHAnsi" w:hAnsiTheme="minorHAnsi" w:cstheme="minorHAnsi"/>
                  <w:szCs w:val="21"/>
                </w:rPr>
                <w:id w:val="1953208940"/>
                <w:placeholder>
                  <w:docPart w:val="DefaultPlaceholder_-1854013440"/>
                </w:placeholder>
                <w:showingPlcHdr/>
              </w:sdtPr>
              <w:sdtEndPr/>
              <w:sdtContent>
                <w:r w:rsidR="00E0256A" w:rsidRPr="00AB4268">
                  <w:rPr>
                    <w:rStyle w:val="PlaceholderText"/>
                  </w:rPr>
                  <w:t>Click or tap here to enter text.</w:t>
                </w:r>
              </w:sdtContent>
            </w:sdt>
          </w:p>
        </w:tc>
      </w:tr>
    </w:tbl>
    <w:p w:rsidR="006A528D" w:rsidRDefault="006A528D">
      <w:pPr>
        <w:rPr>
          <w:rFonts w:asciiTheme="minorHAnsi" w:hAnsiTheme="minorHAnsi" w:cstheme="minorHAnsi"/>
          <w:szCs w:val="21"/>
        </w:rPr>
      </w:pPr>
    </w:p>
    <w:sectPr w:rsidR="006A528D" w:rsidSect="009E06C4">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316" w:rsidRDefault="004F6316">
      <w:r>
        <w:separator/>
      </w:r>
    </w:p>
  </w:endnote>
  <w:endnote w:type="continuationSeparator" w:id="0">
    <w:p w:rsidR="004F6316" w:rsidRDefault="004F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 Text Ornamen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316" w:rsidRDefault="004F6316">
      <w:r>
        <w:separator/>
      </w:r>
    </w:p>
  </w:footnote>
  <w:footnote w:type="continuationSeparator" w:id="0">
    <w:p w:rsidR="004F6316" w:rsidRDefault="004F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195"/>
    <w:multiLevelType w:val="hybridMultilevel"/>
    <w:tmpl w:val="46E8B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64EBE"/>
    <w:multiLevelType w:val="hybridMultilevel"/>
    <w:tmpl w:val="D6701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349"/>
    <w:multiLevelType w:val="hybridMultilevel"/>
    <w:tmpl w:val="3364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D498B"/>
    <w:multiLevelType w:val="hybridMultilevel"/>
    <w:tmpl w:val="904E7444"/>
    <w:lvl w:ilvl="0" w:tplc="B70A787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 w15:restartNumberingAfterBreak="0">
    <w:nsid w:val="16E86EA9"/>
    <w:multiLevelType w:val="hybridMultilevel"/>
    <w:tmpl w:val="A66C3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C61882"/>
    <w:multiLevelType w:val="hybridMultilevel"/>
    <w:tmpl w:val="2D128CB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BE18BB"/>
    <w:multiLevelType w:val="hybridMultilevel"/>
    <w:tmpl w:val="EF624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61E5A"/>
    <w:multiLevelType w:val="hybridMultilevel"/>
    <w:tmpl w:val="6B761C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70074"/>
    <w:multiLevelType w:val="hybridMultilevel"/>
    <w:tmpl w:val="306AD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E0AEB"/>
    <w:multiLevelType w:val="hybridMultilevel"/>
    <w:tmpl w:val="981C09F8"/>
    <w:lvl w:ilvl="0" w:tplc="1C5C5F14">
      <w:start w:val="1"/>
      <w:numFmt w:val="bullet"/>
      <w:lvlText w:val="o"/>
      <w:lvlJc w:val="left"/>
      <w:pPr>
        <w:tabs>
          <w:tab w:val="num" w:pos="720"/>
        </w:tabs>
        <w:ind w:left="720" w:hanging="360"/>
      </w:pPr>
      <w:rPr>
        <w:rFonts w:ascii="Hoefler Text Ornaments" w:hAnsi="Hoefler Text Ornaments" w:hint="default"/>
      </w:rPr>
    </w:lvl>
    <w:lvl w:ilvl="1" w:tplc="C6D2EBA2">
      <w:start w:val="1"/>
      <w:numFmt w:val="bullet"/>
      <w:lvlText w:val="o"/>
      <w:lvlJc w:val="left"/>
      <w:pPr>
        <w:tabs>
          <w:tab w:val="num" w:pos="1530"/>
        </w:tabs>
        <w:ind w:left="1530" w:hanging="360"/>
      </w:pPr>
      <w:rPr>
        <w:rFonts w:ascii="Courier New" w:hAnsi="Courier New"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93D0F"/>
    <w:multiLevelType w:val="hybridMultilevel"/>
    <w:tmpl w:val="53C29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728D6"/>
    <w:multiLevelType w:val="hybridMultilevel"/>
    <w:tmpl w:val="88FEE9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05"/>
    <w:multiLevelType w:val="hybridMultilevel"/>
    <w:tmpl w:val="6B9492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3A2355"/>
    <w:multiLevelType w:val="multilevel"/>
    <w:tmpl w:val="14C8A6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9D62E2"/>
    <w:multiLevelType w:val="hybridMultilevel"/>
    <w:tmpl w:val="A6940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35366"/>
    <w:multiLevelType w:val="hybridMultilevel"/>
    <w:tmpl w:val="86D4E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30A2C"/>
    <w:multiLevelType w:val="hybridMultilevel"/>
    <w:tmpl w:val="4CB2A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A37B9"/>
    <w:multiLevelType w:val="hybridMultilevel"/>
    <w:tmpl w:val="FA08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573F7"/>
    <w:multiLevelType w:val="hybridMultilevel"/>
    <w:tmpl w:val="04826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C3433"/>
    <w:multiLevelType w:val="hybridMultilevel"/>
    <w:tmpl w:val="86169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32CA9"/>
    <w:multiLevelType w:val="hybridMultilevel"/>
    <w:tmpl w:val="2E06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54866"/>
    <w:multiLevelType w:val="hybridMultilevel"/>
    <w:tmpl w:val="6582C25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9C4617"/>
    <w:multiLevelType w:val="hybridMultilevel"/>
    <w:tmpl w:val="59826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33D1B"/>
    <w:multiLevelType w:val="hybridMultilevel"/>
    <w:tmpl w:val="C70C9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926D7"/>
    <w:multiLevelType w:val="hybridMultilevel"/>
    <w:tmpl w:val="69206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6352A3"/>
    <w:multiLevelType w:val="hybridMultilevel"/>
    <w:tmpl w:val="0C185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81957"/>
    <w:multiLevelType w:val="hybridMultilevel"/>
    <w:tmpl w:val="131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77EA5"/>
    <w:multiLevelType w:val="hybridMultilevel"/>
    <w:tmpl w:val="BCFEF6DC"/>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6A3580"/>
    <w:multiLevelType w:val="hybridMultilevel"/>
    <w:tmpl w:val="F366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82741"/>
    <w:multiLevelType w:val="multilevel"/>
    <w:tmpl w:val="598262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7E6D99"/>
    <w:multiLevelType w:val="hybridMultilevel"/>
    <w:tmpl w:val="6F84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82EDF"/>
    <w:multiLevelType w:val="hybridMultilevel"/>
    <w:tmpl w:val="E9C0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2B739C"/>
    <w:multiLevelType w:val="hybridMultilevel"/>
    <w:tmpl w:val="FE64E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5064BF"/>
    <w:multiLevelType w:val="hybridMultilevel"/>
    <w:tmpl w:val="625CC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E5D00"/>
    <w:multiLevelType w:val="hybridMultilevel"/>
    <w:tmpl w:val="20AEF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039F4"/>
    <w:multiLevelType w:val="hybridMultilevel"/>
    <w:tmpl w:val="14C8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9"/>
  </w:num>
  <w:num w:numId="4">
    <w:abstractNumId w:val="4"/>
  </w:num>
  <w:num w:numId="5">
    <w:abstractNumId w:val="16"/>
  </w:num>
  <w:num w:numId="6">
    <w:abstractNumId w:val="18"/>
  </w:num>
  <w:num w:numId="7">
    <w:abstractNumId w:val="23"/>
  </w:num>
  <w:num w:numId="8">
    <w:abstractNumId w:val="10"/>
  </w:num>
  <w:num w:numId="9">
    <w:abstractNumId w:val="34"/>
  </w:num>
  <w:num w:numId="10">
    <w:abstractNumId w:val="8"/>
  </w:num>
  <w:num w:numId="11">
    <w:abstractNumId w:val="5"/>
  </w:num>
  <w:num w:numId="12">
    <w:abstractNumId w:val="12"/>
  </w:num>
  <w:num w:numId="13">
    <w:abstractNumId w:val="27"/>
  </w:num>
  <w:num w:numId="14">
    <w:abstractNumId w:val="35"/>
  </w:num>
  <w:num w:numId="15">
    <w:abstractNumId w:val="13"/>
  </w:num>
  <w:num w:numId="16">
    <w:abstractNumId w:val="14"/>
  </w:num>
  <w:num w:numId="17">
    <w:abstractNumId w:val="15"/>
  </w:num>
  <w:num w:numId="18">
    <w:abstractNumId w:val="6"/>
  </w:num>
  <w:num w:numId="19">
    <w:abstractNumId w:val="24"/>
  </w:num>
  <w:num w:numId="20">
    <w:abstractNumId w:val="32"/>
  </w:num>
  <w:num w:numId="21">
    <w:abstractNumId w:val="19"/>
  </w:num>
  <w:num w:numId="22">
    <w:abstractNumId w:val="25"/>
  </w:num>
  <w:num w:numId="23">
    <w:abstractNumId w:val="11"/>
  </w:num>
  <w:num w:numId="24">
    <w:abstractNumId w:val="7"/>
  </w:num>
  <w:num w:numId="25">
    <w:abstractNumId w:val="21"/>
  </w:num>
  <w:num w:numId="26">
    <w:abstractNumId w:val="2"/>
  </w:num>
  <w:num w:numId="27">
    <w:abstractNumId w:val="26"/>
  </w:num>
  <w:num w:numId="28">
    <w:abstractNumId w:val="28"/>
  </w:num>
  <w:num w:numId="29">
    <w:abstractNumId w:val="30"/>
  </w:num>
  <w:num w:numId="30">
    <w:abstractNumId w:val="20"/>
  </w:num>
  <w:num w:numId="31">
    <w:abstractNumId w:val="17"/>
  </w:num>
  <w:num w:numId="32">
    <w:abstractNumId w:val="33"/>
  </w:num>
  <w:num w:numId="33">
    <w:abstractNumId w:val="1"/>
  </w:num>
  <w:num w:numId="34">
    <w:abstractNumId w:val="31"/>
  </w:num>
  <w:num w:numId="35">
    <w:abstractNumId w:val="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D4"/>
    <w:rsid w:val="000059B7"/>
    <w:rsid w:val="000155BC"/>
    <w:rsid w:val="00024947"/>
    <w:rsid w:val="00032FEA"/>
    <w:rsid w:val="000353AB"/>
    <w:rsid w:val="00035F2A"/>
    <w:rsid w:val="0004325E"/>
    <w:rsid w:val="000465AD"/>
    <w:rsid w:val="00061C70"/>
    <w:rsid w:val="00062189"/>
    <w:rsid w:val="0008275A"/>
    <w:rsid w:val="00083A0F"/>
    <w:rsid w:val="000B520E"/>
    <w:rsid w:val="000C1E17"/>
    <w:rsid w:val="000D0D26"/>
    <w:rsid w:val="000D271F"/>
    <w:rsid w:val="000D4CCD"/>
    <w:rsid w:val="000D5323"/>
    <w:rsid w:val="000D5A03"/>
    <w:rsid w:val="000E3313"/>
    <w:rsid w:val="000F274D"/>
    <w:rsid w:val="000F463C"/>
    <w:rsid w:val="001077BE"/>
    <w:rsid w:val="001165F8"/>
    <w:rsid w:val="0012024B"/>
    <w:rsid w:val="001414E7"/>
    <w:rsid w:val="001428F5"/>
    <w:rsid w:val="00147455"/>
    <w:rsid w:val="0015562A"/>
    <w:rsid w:val="00156AAC"/>
    <w:rsid w:val="00157DC8"/>
    <w:rsid w:val="00161027"/>
    <w:rsid w:val="0016112F"/>
    <w:rsid w:val="001636A7"/>
    <w:rsid w:val="00173785"/>
    <w:rsid w:val="00181E80"/>
    <w:rsid w:val="00183093"/>
    <w:rsid w:val="00191A3E"/>
    <w:rsid w:val="00193169"/>
    <w:rsid w:val="001946E7"/>
    <w:rsid w:val="00195F7D"/>
    <w:rsid w:val="001A54D8"/>
    <w:rsid w:val="001B23E9"/>
    <w:rsid w:val="001F1D59"/>
    <w:rsid w:val="00200FB4"/>
    <w:rsid w:val="00211082"/>
    <w:rsid w:val="00213764"/>
    <w:rsid w:val="00213BFB"/>
    <w:rsid w:val="0021570B"/>
    <w:rsid w:val="002165CE"/>
    <w:rsid w:val="00222054"/>
    <w:rsid w:val="002276FF"/>
    <w:rsid w:val="00230B34"/>
    <w:rsid w:val="0023143F"/>
    <w:rsid w:val="002405F4"/>
    <w:rsid w:val="0024376E"/>
    <w:rsid w:val="002673D4"/>
    <w:rsid w:val="002712FD"/>
    <w:rsid w:val="00274509"/>
    <w:rsid w:val="00275494"/>
    <w:rsid w:val="00275C71"/>
    <w:rsid w:val="00283F6C"/>
    <w:rsid w:val="00286F05"/>
    <w:rsid w:val="00292B63"/>
    <w:rsid w:val="002931E4"/>
    <w:rsid w:val="00297700"/>
    <w:rsid w:val="002B30B9"/>
    <w:rsid w:val="002B49C0"/>
    <w:rsid w:val="002C0967"/>
    <w:rsid w:val="002C1003"/>
    <w:rsid w:val="002C2BA7"/>
    <w:rsid w:val="002C3EED"/>
    <w:rsid w:val="002C3FD5"/>
    <w:rsid w:val="002D1547"/>
    <w:rsid w:val="002D6025"/>
    <w:rsid w:val="002D6918"/>
    <w:rsid w:val="002E0AE4"/>
    <w:rsid w:val="003125D1"/>
    <w:rsid w:val="003353A8"/>
    <w:rsid w:val="00346DEB"/>
    <w:rsid w:val="003602C7"/>
    <w:rsid w:val="00364E37"/>
    <w:rsid w:val="00365ECC"/>
    <w:rsid w:val="003723D3"/>
    <w:rsid w:val="0037509C"/>
    <w:rsid w:val="003941F3"/>
    <w:rsid w:val="00396EA5"/>
    <w:rsid w:val="003B2265"/>
    <w:rsid w:val="003C4AB8"/>
    <w:rsid w:val="003D0D03"/>
    <w:rsid w:val="003D1B98"/>
    <w:rsid w:val="003D7670"/>
    <w:rsid w:val="003E4DC6"/>
    <w:rsid w:val="003F4FD3"/>
    <w:rsid w:val="003F5313"/>
    <w:rsid w:val="00412148"/>
    <w:rsid w:val="00416336"/>
    <w:rsid w:val="00421382"/>
    <w:rsid w:val="00422CB8"/>
    <w:rsid w:val="004232A4"/>
    <w:rsid w:val="00432363"/>
    <w:rsid w:val="00440483"/>
    <w:rsid w:val="0044750E"/>
    <w:rsid w:val="004517C8"/>
    <w:rsid w:val="004538CD"/>
    <w:rsid w:val="004572EF"/>
    <w:rsid w:val="0046698D"/>
    <w:rsid w:val="00470E24"/>
    <w:rsid w:val="004A2247"/>
    <w:rsid w:val="004B1318"/>
    <w:rsid w:val="004B4C99"/>
    <w:rsid w:val="004B5625"/>
    <w:rsid w:val="004C1925"/>
    <w:rsid w:val="004C5C67"/>
    <w:rsid w:val="004E084C"/>
    <w:rsid w:val="004E1B5D"/>
    <w:rsid w:val="004E5EED"/>
    <w:rsid w:val="004E749E"/>
    <w:rsid w:val="004F02FD"/>
    <w:rsid w:val="004F4760"/>
    <w:rsid w:val="004F47F5"/>
    <w:rsid w:val="004F6316"/>
    <w:rsid w:val="004F7072"/>
    <w:rsid w:val="0051570B"/>
    <w:rsid w:val="00515ACB"/>
    <w:rsid w:val="00523A47"/>
    <w:rsid w:val="00536C23"/>
    <w:rsid w:val="00546D4D"/>
    <w:rsid w:val="00553662"/>
    <w:rsid w:val="00555BBA"/>
    <w:rsid w:val="0055755A"/>
    <w:rsid w:val="005615A0"/>
    <w:rsid w:val="005645A5"/>
    <w:rsid w:val="005716A4"/>
    <w:rsid w:val="00591B33"/>
    <w:rsid w:val="00594357"/>
    <w:rsid w:val="005A48E3"/>
    <w:rsid w:val="005B3A02"/>
    <w:rsid w:val="005C4009"/>
    <w:rsid w:val="005C5056"/>
    <w:rsid w:val="005D1EED"/>
    <w:rsid w:val="005D2E14"/>
    <w:rsid w:val="005D58B5"/>
    <w:rsid w:val="005D6FA9"/>
    <w:rsid w:val="005E4951"/>
    <w:rsid w:val="005E59ED"/>
    <w:rsid w:val="005F08A2"/>
    <w:rsid w:val="005F2068"/>
    <w:rsid w:val="005F43F6"/>
    <w:rsid w:val="00601CE1"/>
    <w:rsid w:val="00602E74"/>
    <w:rsid w:val="0060426A"/>
    <w:rsid w:val="0060680E"/>
    <w:rsid w:val="00616E77"/>
    <w:rsid w:val="006474C8"/>
    <w:rsid w:val="006533AD"/>
    <w:rsid w:val="0065523D"/>
    <w:rsid w:val="00660076"/>
    <w:rsid w:val="0066041F"/>
    <w:rsid w:val="00664916"/>
    <w:rsid w:val="00666C9A"/>
    <w:rsid w:val="006676D4"/>
    <w:rsid w:val="00670C96"/>
    <w:rsid w:val="0067624C"/>
    <w:rsid w:val="0068677B"/>
    <w:rsid w:val="00694A7D"/>
    <w:rsid w:val="006A528D"/>
    <w:rsid w:val="006B5D20"/>
    <w:rsid w:val="006C11E9"/>
    <w:rsid w:val="006C4AF3"/>
    <w:rsid w:val="006C6549"/>
    <w:rsid w:val="006D015B"/>
    <w:rsid w:val="006D5168"/>
    <w:rsid w:val="006D67F0"/>
    <w:rsid w:val="006D77F0"/>
    <w:rsid w:val="00700E72"/>
    <w:rsid w:val="0070372F"/>
    <w:rsid w:val="007135E9"/>
    <w:rsid w:val="0071652D"/>
    <w:rsid w:val="0072001E"/>
    <w:rsid w:val="00725A54"/>
    <w:rsid w:val="00726378"/>
    <w:rsid w:val="007408A1"/>
    <w:rsid w:val="00740FCB"/>
    <w:rsid w:val="00741CAF"/>
    <w:rsid w:val="007770C5"/>
    <w:rsid w:val="00790FE9"/>
    <w:rsid w:val="007A19F8"/>
    <w:rsid w:val="007A241D"/>
    <w:rsid w:val="007A55EE"/>
    <w:rsid w:val="007B429E"/>
    <w:rsid w:val="007C1553"/>
    <w:rsid w:val="007C6AFB"/>
    <w:rsid w:val="007D1400"/>
    <w:rsid w:val="007D550A"/>
    <w:rsid w:val="007E03A5"/>
    <w:rsid w:val="007E2778"/>
    <w:rsid w:val="007E2FD4"/>
    <w:rsid w:val="007E5649"/>
    <w:rsid w:val="007E6303"/>
    <w:rsid w:val="007F3BC7"/>
    <w:rsid w:val="007F5EEE"/>
    <w:rsid w:val="007F72F3"/>
    <w:rsid w:val="008001D9"/>
    <w:rsid w:val="0082092C"/>
    <w:rsid w:val="008262A4"/>
    <w:rsid w:val="008331EF"/>
    <w:rsid w:val="00833FE2"/>
    <w:rsid w:val="00846404"/>
    <w:rsid w:val="00862CB8"/>
    <w:rsid w:val="008669B3"/>
    <w:rsid w:val="008724B7"/>
    <w:rsid w:val="00876616"/>
    <w:rsid w:val="00880B18"/>
    <w:rsid w:val="008907A0"/>
    <w:rsid w:val="008A4610"/>
    <w:rsid w:val="008A60B3"/>
    <w:rsid w:val="008A6EF7"/>
    <w:rsid w:val="008C463D"/>
    <w:rsid w:val="008F1D77"/>
    <w:rsid w:val="008F4B54"/>
    <w:rsid w:val="00906F66"/>
    <w:rsid w:val="00907D3E"/>
    <w:rsid w:val="00911829"/>
    <w:rsid w:val="00913877"/>
    <w:rsid w:val="009333E9"/>
    <w:rsid w:val="00940D84"/>
    <w:rsid w:val="009467FC"/>
    <w:rsid w:val="00953255"/>
    <w:rsid w:val="00957D6A"/>
    <w:rsid w:val="0096566D"/>
    <w:rsid w:val="00972C28"/>
    <w:rsid w:val="00980833"/>
    <w:rsid w:val="00990861"/>
    <w:rsid w:val="00997730"/>
    <w:rsid w:val="009A669C"/>
    <w:rsid w:val="009B262A"/>
    <w:rsid w:val="009B6DA4"/>
    <w:rsid w:val="009D3282"/>
    <w:rsid w:val="009D7EEE"/>
    <w:rsid w:val="009E06C4"/>
    <w:rsid w:val="009E3510"/>
    <w:rsid w:val="009F526D"/>
    <w:rsid w:val="00A04D7C"/>
    <w:rsid w:val="00A052A8"/>
    <w:rsid w:val="00A1096B"/>
    <w:rsid w:val="00A26F12"/>
    <w:rsid w:val="00A41D38"/>
    <w:rsid w:val="00A42B96"/>
    <w:rsid w:val="00A46AFB"/>
    <w:rsid w:val="00A61492"/>
    <w:rsid w:val="00A6298A"/>
    <w:rsid w:val="00A66F2E"/>
    <w:rsid w:val="00A7140D"/>
    <w:rsid w:val="00A85B80"/>
    <w:rsid w:val="00A96C5F"/>
    <w:rsid w:val="00A96D99"/>
    <w:rsid w:val="00AA01C2"/>
    <w:rsid w:val="00AA43D9"/>
    <w:rsid w:val="00AB04D8"/>
    <w:rsid w:val="00AC0C3E"/>
    <w:rsid w:val="00AC2EF9"/>
    <w:rsid w:val="00AD1DEC"/>
    <w:rsid w:val="00AE5B27"/>
    <w:rsid w:val="00AE6890"/>
    <w:rsid w:val="00AF0D5B"/>
    <w:rsid w:val="00AF4905"/>
    <w:rsid w:val="00AF6B40"/>
    <w:rsid w:val="00B0151E"/>
    <w:rsid w:val="00B01CBA"/>
    <w:rsid w:val="00B34447"/>
    <w:rsid w:val="00B414B5"/>
    <w:rsid w:val="00B43E4C"/>
    <w:rsid w:val="00B72226"/>
    <w:rsid w:val="00B7490A"/>
    <w:rsid w:val="00B7598A"/>
    <w:rsid w:val="00B86836"/>
    <w:rsid w:val="00B92AED"/>
    <w:rsid w:val="00B92D73"/>
    <w:rsid w:val="00B938DE"/>
    <w:rsid w:val="00B958EE"/>
    <w:rsid w:val="00BB41B0"/>
    <w:rsid w:val="00BB5FC0"/>
    <w:rsid w:val="00BB7636"/>
    <w:rsid w:val="00BD3DC3"/>
    <w:rsid w:val="00BD49E1"/>
    <w:rsid w:val="00BE7A95"/>
    <w:rsid w:val="00BF5DFC"/>
    <w:rsid w:val="00BF756E"/>
    <w:rsid w:val="00C0139E"/>
    <w:rsid w:val="00C03BAD"/>
    <w:rsid w:val="00C03CC4"/>
    <w:rsid w:val="00C12C67"/>
    <w:rsid w:val="00C15B95"/>
    <w:rsid w:val="00C21853"/>
    <w:rsid w:val="00C2236D"/>
    <w:rsid w:val="00C3109A"/>
    <w:rsid w:val="00C33A0B"/>
    <w:rsid w:val="00C43DFD"/>
    <w:rsid w:val="00C54986"/>
    <w:rsid w:val="00C55F9A"/>
    <w:rsid w:val="00C574E6"/>
    <w:rsid w:val="00C701E3"/>
    <w:rsid w:val="00C900CD"/>
    <w:rsid w:val="00CA5823"/>
    <w:rsid w:val="00CC5FA9"/>
    <w:rsid w:val="00CE132E"/>
    <w:rsid w:val="00CE4BB8"/>
    <w:rsid w:val="00CE4CFC"/>
    <w:rsid w:val="00CE55F7"/>
    <w:rsid w:val="00CF36DF"/>
    <w:rsid w:val="00CF73C7"/>
    <w:rsid w:val="00D1032E"/>
    <w:rsid w:val="00D124E9"/>
    <w:rsid w:val="00D14654"/>
    <w:rsid w:val="00D30A45"/>
    <w:rsid w:val="00D37874"/>
    <w:rsid w:val="00D42A95"/>
    <w:rsid w:val="00D508F2"/>
    <w:rsid w:val="00D54BC6"/>
    <w:rsid w:val="00D56B73"/>
    <w:rsid w:val="00D56E32"/>
    <w:rsid w:val="00D5782F"/>
    <w:rsid w:val="00D6072B"/>
    <w:rsid w:val="00D61847"/>
    <w:rsid w:val="00D624F3"/>
    <w:rsid w:val="00D661B0"/>
    <w:rsid w:val="00D86E5C"/>
    <w:rsid w:val="00D93D3F"/>
    <w:rsid w:val="00DA1C4B"/>
    <w:rsid w:val="00DA2DEB"/>
    <w:rsid w:val="00DA532E"/>
    <w:rsid w:val="00DD0FA0"/>
    <w:rsid w:val="00DD3542"/>
    <w:rsid w:val="00DD7F0F"/>
    <w:rsid w:val="00DE135F"/>
    <w:rsid w:val="00DE23F0"/>
    <w:rsid w:val="00DE3136"/>
    <w:rsid w:val="00DE391A"/>
    <w:rsid w:val="00DF66A0"/>
    <w:rsid w:val="00E0256A"/>
    <w:rsid w:val="00E21BD1"/>
    <w:rsid w:val="00E27854"/>
    <w:rsid w:val="00E43DCE"/>
    <w:rsid w:val="00E52317"/>
    <w:rsid w:val="00E577BD"/>
    <w:rsid w:val="00E607C1"/>
    <w:rsid w:val="00E61B76"/>
    <w:rsid w:val="00E70253"/>
    <w:rsid w:val="00E75883"/>
    <w:rsid w:val="00E77415"/>
    <w:rsid w:val="00E80498"/>
    <w:rsid w:val="00E80EB4"/>
    <w:rsid w:val="00E82CC1"/>
    <w:rsid w:val="00E831EF"/>
    <w:rsid w:val="00E8782B"/>
    <w:rsid w:val="00EA0014"/>
    <w:rsid w:val="00EB061F"/>
    <w:rsid w:val="00EB1791"/>
    <w:rsid w:val="00EB1A3C"/>
    <w:rsid w:val="00EB2130"/>
    <w:rsid w:val="00EB466A"/>
    <w:rsid w:val="00EC198B"/>
    <w:rsid w:val="00EC1A1D"/>
    <w:rsid w:val="00ED3877"/>
    <w:rsid w:val="00F00CAF"/>
    <w:rsid w:val="00F01A8D"/>
    <w:rsid w:val="00F03706"/>
    <w:rsid w:val="00F04E60"/>
    <w:rsid w:val="00F12E5A"/>
    <w:rsid w:val="00F132C4"/>
    <w:rsid w:val="00F365C2"/>
    <w:rsid w:val="00F430F7"/>
    <w:rsid w:val="00F44010"/>
    <w:rsid w:val="00F54C2C"/>
    <w:rsid w:val="00F55D30"/>
    <w:rsid w:val="00F5621B"/>
    <w:rsid w:val="00F7042B"/>
    <w:rsid w:val="00F72560"/>
    <w:rsid w:val="00F76BEA"/>
    <w:rsid w:val="00F80758"/>
    <w:rsid w:val="00FA6E68"/>
    <w:rsid w:val="00FB4701"/>
    <w:rsid w:val="00FB6AD9"/>
    <w:rsid w:val="00FC7F71"/>
    <w:rsid w:val="00FE15E1"/>
    <w:rsid w:val="00FF1DFF"/>
    <w:rsid w:val="00FF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1C7A2"/>
  <w15:docId w15:val="{F9DE314D-2599-A44F-A1E3-8CF6671D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96"/>
    <w:rPr>
      <w:sz w:val="24"/>
      <w:szCs w:val="24"/>
    </w:rPr>
  </w:style>
  <w:style w:type="paragraph" w:styleId="Heading1">
    <w:name w:val="heading 1"/>
    <w:basedOn w:val="Normal"/>
    <w:next w:val="Normal"/>
    <w:qFormat/>
    <w:rsid w:val="009E3510"/>
    <w:pPr>
      <w:keepNext/>
      <w:spacing w:before="240" w:after="60"/>
      <w:outlineLvl w:val="0"/>
    </w:pPr>
    <w:rPr>
      <w:rFonts w:ascii="Arial" w:hAnsi="Arial"/>
      <w:b/>
      <w:kern w:val="28"/>
      <w:sz w:val="28"/>
      <w:szCs w:val="20"/>
    </w:rPr>
  </w:style>
  <w:style w:type="paragraph" w:styleId="Heading2">
    <w:name w:val="heading 2"/>
    <w:basedOn w:val="Normal"/>
    <w:next w:val="Normal"/>
    <w:qFormat/>
    <w:rsid w:val="009E3510"/>
    <w:pPr>
      <w:keepNext/>
      <w:jc w:val="center"/>
      <w:outlineLvl w:val="1"/>
    </w:pPr>
    <w:rPr>
      <w:rFonts w:ascii="Arial" w:hAnsi="Arial"/>
      <w:b/>
      <w:szCs w:val="20"/>
    </w:rPr>
  </w:style>
  <w:style w:type="paragraph" w:styleId="Heading3">
    <w:name w:val="heading 3"/>
    <w:basedOn w:val="Normal"/>
    <w:next w:val="Normal"/>
    <w:qFormat/>
    <w:rsid w:val="000D5A0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66A0"/>
    <w:rPr>
      <w:color w:val="0000FF"/>
      <w:u w:val="single"/>
    </w:rPr>
  </w:style>
  <w:style w:type="paragraph" w:styleId="BalloonText">
    <w:name w:val="Balloon Text"/>
    <w:basedOn w:val="Normal"/>
    <w:semiHidden/>
    <w:rsid w:val="00161027"/>
    <w:rPr>
      <w:rFonts w:ascii="Tahoma" w:hAnsi="Tahoma" w:cs="Tahoma"/>
      <w:sz w:val="16"/>
      <w:szCs w:val="16"/>
    </w:rPr>
  </w:style>
  <w:style w:type="paragraph" w:styleId="Header">
    <w:name w:val="header"/>
    <w:basedOn w:val="Normal"/>
    <w:rsid w:val="009E3510"/>
    <w:pPr>
      <w:tabs>
        <w:tab w:val="center" w:pos="4320"/>
        <w:tab w:val="right" w:pos="8640"/>
      </w:tabs>
    </w:pPr>
  </w:style>
  <w:style w:type="paragraph" w:styleId="Footer">
    <w:name w:val="footer"/>
    <w:basedOn w:val="Normal"/>
    <w:link w:val="FooterChar"/>
    <w:uiPriority w:val="99"/>
    <w:rsid w:val="009E3510"/>
    <w:pPr>
      <w:tabs>
        <w:tab w:val="center" w:pos="4320"/>
        <w:tab w:val="right" w:pos="8640"/>
      </w:tabs>
    </w:pPr>
  </w:style>
  <w:style w:type="paragraph" w:styleId="BodyText">
    <w:name w:val="Body Text"/>
    <w:basedOn w:val="Normal"/>
    <w:link w:val="BodyTextChar"/>
    <w:rsid w:val="009E3510"/>
    <w:rPr>
      <w:rFonts w:ascii="Arial" w:hAnsi="Arial"/>
      <w:sz w:val="20"/>
      <w:szCs w:val="20"/>
    </w:rPr>
  </w:style>
  <w:style w:type="paragraph" w:styleId="Title">
    <w:name w:val="Title"/>
    <w:basedOn w:val="Normal"/>
    <w:link w:val="TitleChar"/>
    <w:qFormat/>
    <w:rsid w:val="000D5A03"/>
    <w:pPr>
      <w:jc w:val="center"/>
    </w:pPr>
    <w:rPr>
      <w:rFonts w:ascii="Arial" w:hAnsi="Arial" w:cs="Arial"/>
      <w:b/>
      <w:bCs/>
      <w:sz w:val="36"/>
    </w:rPr>
  </w:style>
  <w:style w:type="table" w:styleId="TableGrid">
    <w:name w:val="Table Grid"/>
    <w:basedOn w:val="TableNormal"/>
    <w:uiPriority w:val="59"/>
    <w:rsid w:val="0044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155BC"/>
    <w:rPr>
      <w:b/>
      <w:bCs/>
    </w:rPr>
  </w:style>
  <w:style w:type="paragraph" w:styleId="DocumentMap">
    <w:name w:val="Document Map"/>
    <w:basedOn w:val="Normal"/>
    <w:semiHidden/>
    <w:rsid w:val="00990861"/>
    <w:pPr>
      <w:shd w:val="clear" w:color="auto" w:fill="000080"/>
    </w:pPr>
    <w:rPr>
      <w:rFonts w:ascii="Tahoma" w:hAnsi="Tahoma" w:cs="Tahoma"/>
      <w:sz w:val="20"/>
      <w:szCs w:val="20"/>
    </w:rPr>
  </w:style>
  <w:style w:type="character" w:styleId="FollowedHyperlink">
    <w:name w:val="FollowedHyperlink"/>
    <w:basedOn w:val="DefaultParagraphFont"/>
    <w:rsid w:val="00E27854"/>
    <w:rPr>
      <w:color w:val="800080"/>
      <w:u w:val="single"/>
    </w:rPr>
  </w:style>
  <w:style w:type="paragraph" w:styleId="FootnoteText">
    <w:name w:val="footnote text"/>
    <w:basedOn w:val="Normal"/>
    <w:link w:val="FootnoteTextChar"/>
    <w:rsid w:val="004F47F5"/>
  </w:style>
  <w:style w:type="character" w:customStyle="1" w:styleId="FootnoteTextChar">
    <w:name w:val="Footnote Text Char"/>
    <w:basedOn w:val="DefaultParagraphFont"/>
    <w:link w:val="FootnoteText"/>
    <w:rsid w:val="004F47F5"/>
    <w:rPr>
      <w:sz w:val="24"/>
      <w:szCs w:val="24"/>
    </w:rPr>
  </w:style>
  <w:style w:type="character" w:styleId="FootnoteReference">
    <w:name w:val="footnote reference"/>
    <w:basedOn w:val="DefaultParagraphFont"/>
    <w:rsid w:val="004F47F5"/>
    <w:rPr>
      <w:vertAlign w:val="superscript"/>
    </w:rPr>
  </w:style>
  <w:style w:type="character" w:customStyle="1" w:styleId="FooterChar">
    <w:name w:val="Footer Char"/>
    <w:basedOn w:val="DefaultParagraphFont"/>
    <w:link w:val="Footer"/>
    <w:uiPriority w:val="99"/>
    <w:rsid w:val="00CE55F7"/>
    <w:rPr>
      <w:sz w:val="24"/>
      <w:szCs w:val="24"/>
    </w:rPr>
  </w:style>
  <w:style w:type="paragraph" w:styleId="ListParagraph">
    <w:name w:val="List Paragraph"/>
    <w:basedOn w:val="Normal"/>
    <w:uiPriority w:val="34"/>
    <w:qFormat/>
    <w:rsid w:val="00C15B95"/>
    <w:pPr>
      <w:spacing w:after="200" w:line="276" w:lineRule="auto"/>
      <w:ind w:left="720"/>
      <w:contextualSpacing/>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C15B95"/>
    <w:rPr>
      <w:rFonts w:ascii="Arial" w:hAnsi="Arial"/>
    </w:rPr>
  </w:style>
  <w:style w:type="paragraph" w:styleId="z-TopofForm">
    <w:name w:val="HTML Top of Form"/>
    <w:basedOn w:val="Normal"/>
    <w:next w:val="Normal"/>
    <w:link w:val="z-TopofFormChar"/>
    <w:hidden/>
    <w:rsid w:val="00195F7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95F7D"/>
    <w:rPr>
      <w:rFonts w:ascii="Arial" w:hAnsi="Arial" w:cs="Arial"/>
      <w:vanish/>
      <w:sz w:val="16"/>
      <w:szCs w:val="16"/>
    </w:rPr>
  </w:style>
  <w:style w:type="paragraph" w:styleId="z-BottomofForm">
    <w:name w:val="HTML Bottom of Form"/>
    <w:basedOn w:val="Normal"/>
    <w:next w:val="Normal"/>
    <w:link w:val="z-BottomofFormChar"/>
    <w:hidden/>
    <w:rsid w:val="00195F7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95F7D"/>
    <w:rPr>
      <w:rFonts w:ascii="Arial" w:hAnsi="Arial" w:cs="Arial"/>
      <w:vanish/>
      <w:sz w:val="16"/>
      <w:szCs w:val="16"/>
    </w:rPr>
  </w:style>
  <w:style w:type="character" w:customStyle="1" w:styleId="TitleChar">
    <w:name w:val="Title Char"/>
    <w:link w:val="Title"/>
    <w:rsid w:val="009A669C"/>
    <w:rPr>
      <w:rFonts w:ascii="Arial" w:hAnsi="Arial" w:cs="Arial"/>
      <w:b/>
      <w:bCs/>
      <w:sz w:val="36"/>
      <w:szCs w:val="24"/>
    </w:rPr>
  </w:style>
  <w:style w:type="character" w:styleId="PlaceholderText">
    <w:name w:val="Placeholder Text"/>
    <w:basedOn w:val="DefaultParagraphFont"/>
    <w:uiPriority w:val="99"/>
    <w:semiHidden/>
    <w:rsid w:val="00F04E60"/>
    <w:rPr>
      <w:color w:val="808080"/>
    </w:rPr>
  </w:style>
  <w:style w:type="paragraph" w:styleId="BodyText3">
    <w:name w:val="Body Text 3"/>
    <w:basedOn w:val="Normal"/>
    <w:link w:val="BodyText3Char"/>
    <w:semiHidden/>
    <w:unhideWhenUsed/>
    <w:rsid w:val="007135E9"/>
    <w:pPr>
      <w:spacing w:after="120"/>
    </w:pPr>
    <w:rPr>
      <w:sz w:val="16"/>
      <w:szCs w:val="16"/>
    </w:rPr>
  </w:style>
  <w:style w:type="character" w:customStyle="1" w:styleId="BodyText3Char">
    <w:name w:val="Body Text 3 Char"/>
    <w:basedOn w:val="DefaultParagraphFont"/>
    <w:link w:val="BodyText3"/>
    <w:semiHidden/>
    <w:rsid w:val="007135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7969">
      <w:bodyDiv w:val="1"/>
      <w:marLeft w:val="0"/>
      <w:marRight w:val="0"/>
      <w:marTop w:val="0"/>
      <w:marBottom w:val="0"/>
      <w:divBdr>
        <w:top w:val="none" w:sz="0" w:space="0" w:color="auto"/>
        <w:left w:val="none" w:sz="0" w:space="0" w:color="auto"/>
        <w:bottom w:val="none" w:sz="0" w:space="0" w:color="auto"/>
        <w:right w:val="none" w:sz="0" w:space="0" w:color="auto"/>
      </w:divBdr>
    </w:div>
    <w:div w:id="14268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5481C0A-B696-41E3-B8F2-6B0BCDAE24A5}"/>
      </w:docPartPr>
      <w:docPartBody>
        <w:p w:rsidR="00E96E0F" w:rsidRDefault="006D00EE">
          <w:r w:rsidRPr="00AB42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 Text Ornamen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EE"/>
    <w:rsid w:val="0017396A"/>
    <w:rsid w:val="001B6579"/>
    <w:rsid w:val="004478D7"/>
    <w:rsid w:val="00454AB5"/>
    <w:rsid w:val="006D00EE"/>
    <w:rsid w:val="00B13FFE"/>
    <w:rsid w:val="00CF7E9C"/>
    <w:rsid w:val="00E9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0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20A8-84DD-4160-84AA-6AE22812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Illinois Council of Health-System Pharmacists</vt:lpstr>
    </vt:vector>
  </TitlesOfParts>
  <Company>ICHP</Company>
  <LinksUpToDate>false</LinksUpToDate>
  <CharactersWithSpaces>3354</CharactersWithSpaces>
  <SharedDoc>false</SharedDoc>
  <HLinks>
    <vt:vector size="54" baseType="variant">
      <vt:variant>
        <vt:i4>3538969</vt:i4>
      </vt:variant>
      <vt:variant>
        <vt:i4>171</vt:i4>
      </vt:variant>
      <vt:variant>
        <vt:i4>0</vt:i4>
      </vt:variant>
      <vt:variant>
        <vt:i4>5</vt:i4>
      </vt:variant>
      <vt:variant>
        <vt:lpwstr>mailto:wsigang@siue.edu</vt:lpwstr>
      </vt:variant>
      <vt:variant>
        <vt:lpwstr/>
      </vt:variant>
      <vt:variant>
        <vt:i4>3538969</vt:i4>
      </vt:variant>
      <vt:variant>
        <vt:i4>168</vt:i4>
      </vt:variant>
      <vt:variant>
        <vt:i4>0</vt:i4>
      </vt:variant>
      <vt:variant>
        <vt:i4>5</vt:i4>
      </vt:variant>
      <vt:variant>
        <vt:lpwstr>mailto:wsigang@siue.edu</vt:lpwstr>
      </vt:variant>
      <vt:variant>
        <vt:lpwstr/>
      </vt:variant>
      <vt:variant>
        <vt:i4>3538969</vt:i4>
      </vt:variant>
      <vt:variant>
        <vt:i4>120</vt:i4>
      </vt:variant>
      <vt:variant>
        <vt:i4>0</vt:i4>
      </vt:variant>
      <vt:variant>
        <vt:i4>5</vt:i4>
      </vt:variant>
      <vt:variant>
        <vt:lpwstr>mailto:wsigang@siue.edu</vt:lpwstr>
      </vt:variant>
      <vt:variant>
        <vt:lpwstr/>
      </vt:variant>
      <vt:variant>
        <vt:i4>4325381</vt:i4>
      </vt:variant>
      <vt:variant>
        <vt:i4>117</vt:i4>
      </vt:variant>
      <vt:variant>
        <vt:i4>0</vt:i4>
      </vt:variant>
      <vt:variant>
        <vt:i4>5</vt:i4>
      </vt:variant>
      <vt:variant>
        <vt:lpwstr>http://www.icmje.org/</vt:lpwstr>
      </vt:variant>
      <vt:variant>
        <vt:lpwstr/>
      </vt:variant>
      <vt:variant>
        <vt:i4>524369</vt:i4>
      </vt:variant>
      <vt:variant>
        <vt:i4>114</vt:i4>
      </vt:variant>
      <vt:variant>
        <vt:i4>0</vt:i4>
      </vt:variant>
      <vt:variant>
        <vt:i4>5</vt:i4>
      </vt:variant>
      <vt:variant>
        <vt:lpwstr>http://www.cdc.gov/ncidod/EID/eid.htm</vt:lpwstr>
      </vt:variant>
      <vt:variant>
        <vt:lpwstr/>
      </vt:variant>
      <vt:variant>
        <vt:i4>6029397</vt:i4>
      </vt:variant>
      <vt:variant>
        <vt:i4>111</vt:i4>
      </vt:variant>
      <vt:variant>
        <vt:i4>0</vt:i4>
      </vt:variant>
      <vt:variant>
        <vt:i4>5</vt:i4>
      </vt:variant>
      <vt:variant>
        <vt:lpwstr>http://www.nlm.nih.gov/pubs/formats/internet.pdf</vt:lpwstr>
      </vt:variant>
      <vt:variant>
        <vt:lpwstr/>
      </vt:variant>
      <vt:variant>
        <vt:i4>4325381</vt:i4>
      </vt:variant>
      <vt:variant>
        <vt:i4>108</vt:i4>
      </vt:variant>
      <vt:variant>
        <vt:i4>0</vt:i4>
      </vt:variant>
      <vt:variant>
        <vt:i4>5</vt:i4>
      </vt:variant>
      <vt:variant>
        <vt:lpwstr>http://www.icmje.org/</vt:lpwstr>
      </vt:variant>
      <vt:variant>
        <vt:lpwstr/>
      </vt:variant>
      <vt:variant>
        <vt:i4>3538969</vt:i4>
      </vt:variant>
      <vt:variant>
        <vt:i4>105</vt:i4>
      </vt:variant>
      <vt:variant>
        <vt:i4>0</vt:i4>
      </vt:variant>
      <vt:variant>
        <vt:i4>5</vt:i4>
      </vt:variant>
      <vt:variant>
        <vt:lpwstr>mailto:wsigang@siue.edu</vt:lpwstr>
      </vt:variant>
      <vt:variant>
        <vt:lpwstr/>
      </vt:variant>
      <vt:variant>
        <vt:i4>3538969</vt:i4>
      </vt:variant>
      <vt:variant>
        <vt:i4>96</vt:i4>
      </vt:variant>
      <vt:variant>
        <vt:i4>0</vt:i4>
      </vt:variant>
      <vt:variant>
        <vt:i4>5</vt:i4>
      </vt:variant>
      <vt:variant>
        <vt:lpwstr>mailto:wsigang@siue.edu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Health-System Pharmacists</dc:title>
  <dc:creator>Siganga</dc:creator>
  <cp:lastModifiedBy>Siganga, Walter</cp:lastModifiedBy>
  <cp:revision>7</cp:revision>
  <cp:lastPrinted>2011-08-18T13:44:00Z</cp:lastPrinted>
  <dcterms:created xsi:type="dcterms:W3CDTF">2021-01-15T14:17:00Z</dcterms:created>
  <dcterms:modified xsi:type="dcterms:W3CDTF">2021-01-15T14:24:00Z</dcterms:modified>
</cp:coreProperties>
</file>